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3B2B8" w14:textId="1B34F309" w:rsidR="00A83EBA" w:rsidRPr="006C5787" w:rsidRDefault="00656FEA">
      <w:pPr>
        <w:jc w:val="center"/>
        <w:rPr>
          <w:rFonts w:ascii="Garamond" w:hAnsi="Garamond" w:cs="Arial"/>
          <w:b/>
          <w:sz w:val="20"/>
          <w:u w:val="single"/>
        </w:rPr>
      </w:pPr>
      <w:r>
        <w:rPr>
          <w:noProof/>
        </w:rPr>
        <mc:AlternateContent>
          <mc:Choice Requires="wps">
            <w:drawing>
              <wp:anchor distT="45720" distB="45720" distL="114300" distR="114300" simplePos="0" relativeHeight="251659264" behindDoc="0" locked="0" layoutInCell="1" allowOverlap="1" wp14:anchorId="001CF3EC" wp14:editId="374CDFDD">
                <wp:simplePos x="0" y="0"/>
                <wp:positionH relativeFrom="column">
                  <wp:align>center</wp:align>
                </wp:positionH>
                <wp:positionV relativeFrom="paragraph">
                  <wp:posOffset>34290</wp:posOffset>
                </wp:positionV>
                <wp:extent cx="5739130" cy="1701165"/>
                <wp:effectExtent l="12700" t="5715" r="10795" b="7620"/>
                <wp:wrapSquare wrapText="bothSides"/>
                <wp:docPr id="127399060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701165"/>
                        </a:xfrm>
                        <a:prstGeom prst="rect">
                          <a:avLst/>
                        </a:prstGeom>
                        <a:solidFill>
                          <a:srgbClr val="FFFFFF"/>
                        </a:solidFill>
                        <a:ln w="9525">
                          <a:solidFill>
                            <a:srgbClr val="000000"/>
                          </a:solidFill>
                          <a:miter lim="800000"/>
                          <a:headEnd/>
                          <a:tailEnd/>
                        </a:ln>
                      </wps:spPr>
                      <wps:txbx>
                        <w:txbxContent>
                          <w:p w14:paraId="0EBAE322" w14:textId="77777777"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r w:rsidRPr="00E00637">
                              <w:rPr>
                                <w:rFonts w:ascii="Arial" w:eastAsia="Calibri" w:hAnsi="Arial"/>
                                <w:bCs w:val="0"/>
                                <w:color w:val="000000"/>
                                <w:szCs w:val="18"/>
                                <w:lang w:eastAsia="en-US"/>
                              </w:rPr>
                              <w:t xml:space="preserve">Avviso pubblico per l’assegnazione di contributi a favore delle emittenti radiofoniche private e locali </w:t>
                            </w:r>
                          </w:p>
                          <w:p w14:paraId="32A84959" w14:textId="0BC4DCAA"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hyperlink r:id="rId8" w:history="1">
                              <w:r w:rsidRPr="00E00637">
                                <w:rPr>
                                  <w:rFonts w:ascii="Arial" w:eastAsia="Calibri" w:hAnsi="Arial"/>
                                  <w:bCs w:val="0"/>
                                  <w:color w:val="000000"/>
                                  <w:szCs w:val="18"/>
                                  <w:lang w:eastAsia="en-US"/>
                                </w:rPr>
                                <w:t xml:space="preserve">Legge regionale </w:t>
                              </w:r>
                              <w:r w:rsidR="00F75E54" w:rsidRPr="00F75E54">
                                <w:rPr>
                                  <w:rFonts w:ascii="Arial" w:eastAsia="Calibri" w:hAnsi="Arial"/>
                                  <w:bCs w:val="0"/>
                                  <w:color w:val="000000"/>
                                  <w:szCs w:val="18"/>
                                  <w:lang w:eastAsia="en-US"/>
                                </w:rPr>
                                <w:t xml:space="preserve">n. 40 </w:t>
                              </w:r>
                              <w:r w:rsidR="00F75E54">
                                <w:rPr>
                                  <w:rFonts w:ascii="Arial" w:eastAsia="Calibri" w:hAnsi="Arial"/>
                                  <w:bCs w:val="0"/>
                                  <w:color w:val="000000"/>
                                  <w:szCs w:val="18"/>
                                  <w:lang w:eastAsia="en-US"/>
                                </w:rPr>
                                <w:t xml:space="preserve">del </w:t>
                              </w:r>
                              <w:r w:rsidRPr="00E00637">
                                <w:rPr>
                                  <w:rFonts w:ascii="Arial" w:eastAsia="Calibri" w:hAnsi="Arial"/>
                                  <w:bCs w:val="0"/>
                                  <w:color w:val="000000"/>
                                  <w:szCs w:val="18"/>
                                  <w:lang w:eastAsia="en-US"/>
                                </w:rPr>
                                <w:t>5 novembre 2018</w:t>
                              </w:r>
                              <w:r w:rsidR="00F75E54">
                                <w:rPr>
                                  <w:rFonts w:ascii="Arial" w:eastAsia="Calibri" w:hAnsi="Arial"/>
                                  <w:bCs w:val="0"/>
                                  <w:color w:val="000000"/>
                                  <w:szCs w:val="18"/>
                                  <w:lang w:eastAsia="en-US"/>
                                </w:rPr>
                                <w:t xml:space="preserve">, </w:t>
                              </w:r>
                              <w:r w:rsidRPr="00E00637">
                                <w:rPr>
                                  <w:rFonts w:ascii="Arial" w:eastAsia="Calibri" w:hAnsi="Arial"/>
                                  <w:bCs w:val="0"/>
                                  <w:color w:val="000000"/>
                                  <w:szCs w:val="18"/>
                                  <w:lang w:eastAsia="en-US"/>
                                </w:rPr>
                                <w:t>art.</w:t>
                              </w:r>
                              <w:r>
                                <w:rPr>
                                  <w:rFonts w:ascii="Arial" w:eastAsia="Calibri" w:hAnsi="Arial"/>
                                  <w:bCs w:val="0"/>
                                  <w:color w:val="000000"/>
                                  <w:szCs w:val="18"/>
                                  <w:lang w:eastAsia="en-US"/>
                                </w:rPr>
                                <w:t xml:space="preserve"> </w:t>
                              </w:r>
                              <w:r w:rsidRPr="00E00637">
                                <w:rPr>
                                  <w:rFonts w:ascii="Arial" w:eastAsia="Calibri" w:hAnsi="Arial"/>
                                  <w:bCs w:val="0"/>
                                  <w:color w:val="000000"/>
                                  <w:szCs w:val="18"/>
                                  <w:lang w:eastAsia="en-US"/>
                                </w:rPr>
                                <w:t>5</w:t>
                              </w:r>
                              <w:r w:rsidR="00F75E54">
                                <w:rPr>
                                  <w:rFonts w:ascii="Arial" w:eastAsia="Calibri" w:hAnsi="Arial"/>
                                  <w:bCs w:val="0"/>
                                  <w:color w:val="000000"/>
                                  <w:szCs w:val="18"/>
                                  <w:lang w:eastAsia="en-US"/>
                                </w:rPr>
                                <w:t>,</w:t>
                              </w:r>
                              <w:r w:rsidRPr="00E00637">
                                <w:rPr>
                                  <w:rFonts w:ascii="Arial" w:eastAsia="Calibri" w:hAnsi="Arial"/>
                                  <w:bCs w:val="0"/>
                                  <w:color w:val="000000"/>
                                  <w:szCs w:val="18"/>
                                  <w:lang w:eastAsia="en-US"/>
                                </w:rPr>
                                <w:t xml:space="preserve"> comma 45</w:t>
                              </w:r>
                            </w:hyperlink>
                          </w:p>
                          <w:p w14:paraId="7D12A56F" w14:textId="77777777"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r>
                              <w:rPr>
                                <w:rFonts w:ascii="Arial" w:eastAsia="Calibri" w:hAnsi="Arial"/>
                                <w:bCs w:val="0"/>
                                <w:color w:val="000000"/>
                                <w:szCs w:val="18"/>
                                <w:lang w:eastAsia="en-US"/>
                              </w:rPr>
                              <w:t>Deliberazioni</w:t>
                            </w:r>
                            <w:r w:rsidRPr="00E00637">
                              <w:rPr>
                                <w:rFonts w:ascii="Arial" w:eastAsia="Calibri" w:hAnsi="Arial"/>
                                <w:bCs w:val="0"/>
                                <w:color w:val="000000"/>
                                <w:szCs w:val="18"/>
                                <w:lang w:eastAsia="en-US"/>
                              </w:rPr>
                              <w:t xml:space="preserve"> </w:t>
                            </w:r>
                            <w:r>
                              <w:rPr>
                                <w:rFonts w:ascii="Arial" w:eastAsia="Calibri" w:hAnsi="Arial"/>
                                <w:bCs w:val="0"/>
                                <w:color w:val="000000"/>
                                <w:szCs w:val="18"/>
                                <w:lang w:eastAsia="en-US"/>
                              </w:rPr>
                              <w:t xml:space="preserve">Giunta Regionale </w:t>
                            </w:r>
                            <w:r w:rsidRPr="00D05093">
                              <w:rPr>
                                <w:rFonts w:ascii="Arial" w:hAnsi="Arial"/>
                                <w:bCs w:val="0"/>
                                <w:sz w:val="20"/>
                              </w:rPr>
                              <w:t>n.</w:t>
                            </w:r>
                            <w:r>
                              <w:t xml:space="preserve"> </w:t>
                            </w:r>
                            <w:r>
                              <w:rPr>
                                <w:rFonts w:ascii="Arial" w:hAnsi="Arial"/>
                                <w:bCs w:val="0"/>
                                <w:sz w:val="20"/>
                              </w:rPr>
                              <w:t>57/</w:t>
                            </w:r>
                            <w:r w:rsidRPr="00C265B7">
                              <w:rPr>
                                <w:rFonts w:ascii="Arial" w:hAnsi="Arial"/>
                                <w:bCs w:val="0"/>
                                <w:sz w:val="20"/>
                              </w:rPr>
                              <w:t>47 del 21.11.2018</w:t>
                            </w:r>
                            <w:r>
                              <w:rPr>
                                <w:rFonts w:ascii="Arial" w:hAnsi="Arial"/>
                                <w:bCs w:val="0"/>
                                <w:sz w:val="20"/>
                              </w:rPr>
                              <w:t xml:space="preserve"> e n. </w:t>
                            </w:r>
                            <w:r w:rsidRPr="00D05093">
                              <w:rPr>
                                <w:rFonts w:ascii="Arial" w:hAnsi="Arial"/>
                                <w:bCs w:val="0"/>
                                <w:sz w:val="20"/>
                                <w:szCs w:val="28"/>
                              </w:rPr>
                              <w:t>22</w:t>
                            </w:r>
                            <w:r w:rsidRPr="00D05093">
                              <w:rPr>
                                <w:rFonts w:ascii="Arial" w:hAnsi="Arial"/>
                                <w:bCs w:val="0"/>
                                <w:sz w:val="20"/>
                              </w:rPr>
                              <w:t>/16 del 20.06.2019</w:t>
                            </w:r>
                          </w:p>
                          <w:p w14:paraId="4F6185D0" w14:textId="77777777" w:rsidR="007B110C" w:rsidRPr="00047EDA" w:rsidRDefault="007B110C" w:rsidP="007B110C">
                            <w:pPr>
                              <w:pStyle w:val="Oggetto"/>
                              <w:spacing w:before="120" w:after="120" w:line="240" w:lineRule="exact"/>
                              <w:ind w:left="0" w:firstLine="0"/>
                              <w:jc w:val="center"/>
                              <w:rPr>
                                <w:rFonts w:ascii="Arial" w:hAnsi="Arial"/>
                                <w:b w:val="0"/>
                                <w:i/>
                                <w:sz w:val="20"/>
                              </w:rPr>
                            </w:pPr>
                            <w:r>
                              <w:rPr>
                                <w:rFonts w:ascii="Arial" w:eastAsia="Calibri" w:hAnsi="Arial"/>
                                <w:b w:val="0"/>
                                <w:bCs w:val="0"/>
                                <w:i/>
                                <w:color w:val="000000"/>
                                <w:szCs w:val="18"/>
                                <w:lang w:eastAsia="en-US"/>
                              </w:rPr>
                              <w:t>C</w:t>
                            </w:r>
                            <w:r w:rsidRPr="00047EDA">
                              <w:rPr>
                                <w:rFonts w:ascii="Arial" w:eastAsia="Calibri" w:hAnsi="Arial"/>
                                <w:b w:val="0"/>
                                <w:bCs w:val="0"/>
                                <w:i/>
                                <w:color w:val="000000"/>
                                <w:szCs w:val="18"/>
                                <w:lang w:eastAsia="en-US"/>
                              </w:rPr>
                              <w:t xml:space="preserve">ontributi a favore delle emittenti radiofoniche private e locali a sostegno delle spese sostenute nell’anno </w:t>
                            </w:r>
                            <w:r w:rsidRPr="00C265B7">
                              <w:rPr>
                                <w:rFonts w:ascii="Arial" w:eastAsia="Calibri" w:hAnsi="Arial"/>
                                <w:b w:val="0"/>
                                <w:bCs w:val="0"/>
                                <w:i/>
                                <w:szCs w:val="18"/>
                                <w:lang w:eastAsia="en-US"/>
                              </w:rPr>
                              <w:t>2023</w:t>
                            </w:r>
                            <w:r w:rsidRPr="00047EDA">
                              <w:rPr>
                                <w:rFonts w:ascii="Arial" w:eastAsia="Calibri" w:hAnsi="Arial"/>
                                <w:b w:val="0"/>
                                <w:bCs w:val="0"/>
                                <w:i/>
                                <w:color w:val="000000"/>
                                <w:szCs w:val="18"/>
                                <w:lang w:eastAsia="en-US"/>
                              </w:rPr>
                              <w:t xml:space="preserve"> per la realizzazione di programmi in lingua italiana sui temi della cultura, della scuola e dello sport in Sardegna  </w:t>
                            </w:r>
                          </w:p>
                          <w:p w14:paraId="53DE6D18" w14:textId="07BA3CCB" w:rsidR="00A83EBA" w:rsidRPr="006C5787" w:rsidRDefault="00A83EBA" w:rsidP="00A83EBA">
                            <w:pPr>
                              <w:pStyle w:val="Oggetto"/>
                              <w:spacing w:before="120" w:after="120" w:line="240" w:lineRule="exact"/>
                              <w:ind w:left="0" w:firstLine="0"/>
                              <w:jc w:val="center"/>
                              <w:rPr>
                                <w:rFonts w:ascii="Arial" w:eastAsia="Calibri" w:hAnsi="Arial"/>
                                <w:b w:val="0"/>
                                <w:i/>
                                <w:iCs/>
                                <w:szCs w:val="18"/>
                                <w:lang w:eastAsia="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01CF3EC" id="_x0000_t202" coordsize="21600,21600" o:spt="202" path="m,l,21600r21600,l21600,xe">
                <v:stroke joinstyle="miter"/>
                <v:path gradientshapeok="t" o:connecttype="rect"/>
              </v:shapetype>
              <v:shape id="Casella di testo 2" o:spid="_x0000_s1026" type="#_x0000_t202" style="position:absolute;left:0;text-align:left;margin-left:0;margin-top:2.7pt;width:451.9pt;height:133.95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">
                <v:textbox style="mso-fit-shape-to-text:t">
                  <w:txbxContent>
                    <w:p w14:paraId="0EBAE322" w14:textId="77777777"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r w:rsidRPr="00E00637">
                        <w:rPr>
                          <w:rFonts w:ascii="Arial" w:eastAsia="Calibri" w:hAnsi="Arial"/>
                          <w:bCs w:val="0"/>
                          <w:color w:val="000000"/>
                          <w:szCs w:val="18"/>
                          <w:lang w:eastAsia="en-US"/>
                        </w:rPr>
                        <w:t xml:space="preserve">Avviso pubblico per l’assegnazione di contributi a favore delle emittenti radiofoniche private e locali </w:t>
                      </w:r>
                    </w:p>
                    <w:p w14:paraId="32A84959" w14:textId="0BC4DCAA"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hyperlink r:id="rId9" w:history="1">
                        <w:r w:rsidRPr="00E00637">
                          <w:rPr>
                            <w:rFonts w:ascii="Arial" w:eastAsia="Calibri" w:hAnsi="Arial"/>
                            <w:bCs w:val="0"/>
                            <w:color w:val="000000"/>
                            <w:szCs w:val="18"/>
                            <w:lang w:eastAsia="en-US"/>
                          </w:rPr>
                          <w:t xml:space="preserve">Legge regionale </w:t>
                        </w:r>
                        <w:r w:rsidR="00F75E54" w:rsidRPr="00F75E54">
                          <w:rPr>
                            <w:rFonts w:ascii="Arial" w:eastAsia="Calibri" w:hAnsi="Arial"/>
                            <w:bCs w:val="0"/>
                            <w:color w:val="000000"/>
                            <w:szCs w:val="18"/>
                            <w:lang w:eastAsia="en-US"/>
                          </w:rPr>
                          <w:t xml:space="preserve">n. 40 </w:t>
                        </w:r>
                        <w:r w:rsidR="00F75E54">
                          <w:rPr>
                            <w:rFonts w:ascii="Arial" w:eastAsia="Calibri" w:hAnsi="Arial"/>
                            <w:bCs w:val="0"/>
                            <w:color w:val="000000"/>
                            <w:szCs w:val="18"/>
                            <w:lang w:eastAsia="en-US"/>
                          </w:rPr>
                          <w:t xml:space="preserve">del </w:t>
                        </w:r>
                        <w:r w:rsidRPr="00E00637">
                          <w:rPr>
                            <w:rFonts w:ascii="Arial" w:eastAsia="Calibri" w:hAnsi="Arial"/>
                            <w:bCs w:val="0"/>
                            <w:color w:val="000000"/>
                            <w:szCs w:val="18"/>
                            <w:lang w:eastAsia="en-US"/>
                          </w:rPr>
                          <w:t>5 novembre 2018</w:t>
                        </w:r>
                        <w:r w:rsidR="00F75E54">
                          <w:rPr>
                            <w:rFonts w:ascii="Arial" w:eastAsia="Calibri" w:hAnsi="Arial"/>
                            <w:bCs w:val="0"/>
                            <w:color w:val="000000"/>
                            <w:szCs w:val="18"/>
                            <w:lang w:eastAsia="en-US"/>
                          </w:rPr>
                          <w:t xml:space="preserve">, </w:t>
                        </w:r>
                        <w:r w:rsidRPr="00E00637">
                          <w:rPr>
                            <w:rFonts w:ascii="Arial" w:eastAsia="Calibri" w:hAnsi="Arial"/>
                            <w:bCs w:val="0"/>
                            <w:color w:val="000000"/>
                            <w:szCs w:val="18"/>
                            <w:lang w:eastAsia="en-US"/>
                          </w:rPr>
                          <w:t>art.</w:t>
                        </w:r>
                        <w:r>
                          <w:rPr>
                            <w:rFonts w:ascii="Arial" w:eastAsia="Calibri" w:hAnsi="Arial"/>
                            <w:bCs w:val="0"/>
                            <w:color w:val="000000"/>
                            <w:szCs w:val="18"/>
                            <w:lang w:eastAsia="en-US"/>
                          </w:rPr>
                          <w:t xml:space="preserve"> </w:t>
                        </w:r>
                        <w:r w:rsidRPr="00E00637">
                          <w:rPr>
                            <w:rFonts w:ascii="Arial" w:eastAsia="Calibri" w:hAnsi="Arial"/>
                            <w:bCs w:val="0"/>
                            <w:color w:val="000000"/>
                            <w:szCs w:val="18"/>
                            <w:lang w:eastAsia="en-US"/>
                          </w:rPr>
                          <w:t>5</w:t>
                        </w:r>
                        <w:r w:rsidR="00F75E54">
                          <w:rPr>
                            <w:rFonts w:ascii="Arial" w:eastAsia="Calibri" w:hAnsi="Arial"/>
                            <w:bCs w:val="0"/>
                            <w:color w:val="000000"/>
                            <w:szCs w:val="18"/>
                            <w:lang w:eastAsia="en-US"/>
                          </w:rPr>
                          <w:t>,</w:t>
                        </w:r>
                        <w:r w:rsidRPr="00E00637">
                          <w:rPr>
                            <w:rFonts w:ascii="Arial" w:eastAsia="Calibri" w:hAnsi="Arial"/>
                            <w:bCs w:val="0"/>
                            <w:color w:val="000000"/>
                            <w:szCs w:val="18"/>
                            <w:lang w:eastAsia="en-US"/>
                          </w:rPr>
                          <w:t xml:space="preserve"> comma 45</w:t>
                        </w:r>
                      </w:hyperlink>
                    </w:p>
                    <w:p w14:paraId="7D12A56F" w14:textId="77777777" w:rsidR="007B110C" w:rsidRPr="00E00637" w:rsidRDefault="007B110C" w:rsidP="007B110C">
                      <w:pPr>
                        <w:pStyle w:val="Oggetto"/>
                        <w:spacing w:before="120" w:after="120" w:line="240" w:lineRule="exact"/>
                        <w:ind w:left="0" w:firstLine="0"/>
                        <w:jc w:val="center"/>
                        <w:rPr>
                          <w:rFonts w:ascii="Arial" w:eastAsia="Calibri" w:hAnsi="Arial"/>
                          <w:bCs w:val="0"/>
                          <w:color w:val="000000"/>
                          <w:szCs w:val="18"/>
                          <w:lang w:eastAsia="en-US"/>
                        </w:rPr>
                      </w:pPr>
                      <w:r>
                        <w:rPr>
                          <w:rFonts w:ascii="Arial" w:eastAsia="Calibri" w:hAnsi="Arial"/>
                          <w:bCs w:val="0"/>
                          <w:color w:val="000000"/>
                          <w:szCs w:val="18"/>
                          <w:lang w:eastAsia="en-US"/>
                        </w:rPr>
                        <w:t>Deliberazioni</w:t>
                      </w:r>
                      <w:r w:rsidRPr="00E00637">
                        <w:rPr>
                          <w:rFonts w:ascii="Arial" w:eastAsia="Calibri" w:hAnsi="Arial"/>
                          <w:bCs w:val="0"/>
                          <w:color w:val="000000"/>
                          <w:szCs w:val="18"/>
                          <w:lang w:eastAsia="en-US"/>
                        </w:rPr>
                        <w:t xml:space="preserve"> </w:t>
                      </w:r>
                      <w:r>
                        <w:rPr>
                          <w:rFonts w:ascii="Arial" w:eastAsia="Calibri" w:hAnsi="Arial"/>
                          <w:bCs w:val="0"/>
                          <w:color w:val="000000"/>
                          <w:szCs w:val="18"/>
                          <w:lang w:eastAsia="en-US"/>
                        </w:rPr>
                        <w:t xml:space="preserve">Giunta Regionale </w:t>
                      </w:r>
                      <w:r w:rsidRPr="00D05093">
                        <w:rPr>
                          <w:rFonts w:ascii="Arial" w:hAnsi="Arial"/>
                          <w:bCs w:val="0"/>
                          <w:sz w:val="20"/>
                        </w:rPr>
                        <w:t>n.</w:t>
                      </w:r>
                      <w:r>
                        <w:t xml:space="preserve"> </w:t>
                      </w:r>
                      <w:r>
                        <w:rPr>
                          <w:rFonts w:ascii="Arial" w:hAnsi="Arial"/>
                          <w:bCs w:val="0"/>
                          <w:sz w:val="20"/>
                        </w:rPr>
                        <w:t>57/</w:t>
                      </w:r>
                      <w:r w:rsidRPr="00C265B7">
                        <w:rPr>
                          <w:rFonts w:ascii="Arial" w:hAnsi="Arial"/>
                          <w:bCs w:val="0"/>
                          <w:sz w:val="20"/>
                        </w:rPr>
                        <w:t>47 del 21.11.2018</w:t>
                      </w:r>
                      <w:r>
                        <w:rPr>
                          <w:rFonts w:ascii="Arial" w:hAnsi="Arial"/>
                          <w:bCs w:val="0"/>
                          <w:sz w:val="20"/>
                        </w:rPr>
                        <w:t xml:space="preserve"> e n. </w:t>
                      </w:r>
                      <w:r w:rsidRPr="00D05093">
                        <w:rPr>
                          <w:rFonts w:ascii="Arial" w:hAnsi="Arial"/>
                          <w:bCs w:val="0"/>
                          <w:sz w:val="20"/>
                          <w:szCs w:val="28"/>
                        </w:rPr>
                        <w:t>22</w:t>
                      </w:r>
                      <w:r w:rsidRPr="00D05093">
                        <w:rPr>
                          <w:rFonts w:ascii="Arial" w:hAnsi="Arial"/>
                          <w:bCs w:val="0"/>
                          <w:sz w:val="20"/>
                        </w:rPr>
                        <w:t>/16 del 20.06.2019</w:t>
                      </w:r>
                    </w:p>
                    <w:p w14:paraId="4F6185D0" w14:textId="77777777" w:rsidR="007B110C" w:rsidRPr="00047EDA" w:rsidRDefault="007B110C" w:rsidP="007B110C">
                      <w:pPr>
                        <w:pStyle w:val="Oggetto"/>
                        <w:spacing w:before="120" w:after="120" w:line="240" w:lineRule="exact"/>
                        <w:ind w:left="0" w:firstLine="0"/>
                        <w:jc w:val="center"/>
                        <w:rPr>
                          <w:rFonts w:ascii="Arial" w:hAnsi="Arial"/>
                          <w:b w:val="0"/>
                          <w:i/>
                          <w:sz w:val="20"/>
                        </w:rPr>
                      </w:pPr>
                      <w:r>
                        <w:rPr>
                          <w:rFonts w:ascii="Arial" w:eastAsia="Calibri" w:hAnsi="Arial"/>
                          <w:b w:val="0"/>
                          <w:bCs w:val="0"/>
                          <w:i/>
                          <w:color w:val="000000"/>
                          <w:szCs w:val="18"/>
                          <w:lang w:eastAsia="en-US"/>
                        </w:rPr>
                        <w:t>C</w:t>
                      </w:r>
                      <w:r w:rsidRPr="00047EDA">
                        <w:rPr>
                          <w:rFonts w:ascii="Arial" w:eastAsia="Calibri" w:hAnsi="Arial"/>
                          <w:b w:val="0"/>
                          <w:bCs w:val="0"/>
                          <w:i/>
                          <w:color w:val="000000"/>
                          <w:szCs w:val="18"/>
                          <w:lang w:eastAsia="en-US"/>
                        </w:rPr>
                        <w:t xml:space="preserve">ontributi a favore delle emittenti radiofoniche private e locali a sostegno delle spese sostenute nell’anno </w:t>
                      </w:r>
                      <w:r w:rsidRPr="00C265B7">
                        <w:rPr>
                          <w:rFonts w:ascii="Arial" w:eastAsia="Calibri" w:hAnsi="Arial"/>
                          <w:b w:val="0"/>
                          <w:bCs w:val="0"/>
                          <w:i/>
                          <w:szCs w:val="18"/>
                          <w:lang w:eastAsia="en-US"/>
                        </w:rPr>
                        <w:t>2023</w:t>
                      </w:r>
                      <w:r w:rsidRPr="00047EDA">
                        <w:rPr>
                          <w:rFonts w:ascii="Arial" w:eastAsia="Calibri" w:hAnsi="Arial"/>
                          <w:b w:val="0"/>
                          <w:bCs w:val="0"/>
                          <w:i/>
                          <w:color w:val="000000"/>
                          <w:szCs w:val="18"/>
                          <w:lang w:eastAsia="en-US"/>
                        </w:rPr>
                        <w:t xml:space="preserve"> per la realizzazione di programmi in lingua italiana sui temi della cultura, della scuola e dello sport in Sardegna  </w:t>
                      </w:r>
                    </w:p>
                    <w:p w14:paraId="53DE6D18" w14:textId="07BA3CCB" w:rsidR="00A83EBA" w:rsidRPr="006C5787" w:rsidRDefault="00A83EBA" w:rsidP="00A83EBA">
                      <w:pPr>
                        <w:pStyle w:val="Oggetto"/>
                        <w:spacing w:before="120" w:after="120" w:line="240" w:lineRule="exact"/>
                        <w:ind w:left="0" w:firstLine="0"/>
                        <w:jc w:val="center"/>
                        <w:rPr>
                          <w:rFonts w:ascii="Arial" w:eastAsia="Calibri" w:hAnsi="Arial"/>
                          <w:b w:val="0"/>
                          <w:i/>
                          <w:iCs/>
                          <w:szCs w:val="18"/>
                          <w:lang w:eastAsia="en-US"/>
                        </w:rPr>
                      </w:pPr>
                    </w:p>
                  </w:txbxContent>
                </v:textbox>
                <w10:wrap type="square"/>
              </v:shape>
            </w:pict>
          </mc:Fallback>
        </mc:AlternateContent>
      </w:r>
    </w:p>
    <w:p w14:paraId="1C4850C0" w14:textId="77777777" w:rsidR="00A83EBA" w:rsidRPr="006C5787" w:rsidRDefault="00A83EBA">
      <w:pPr>
        <w:jc w:val="center"/>
        <w:rPr>
          <w:rFonts w:ascii="Garamond" w:hAnsi="Garamond" w:cs="Arial"/>
          <w:b/>
          <w:sz w:val="20"/>
          <w:u w:val="single"/>
        </w:rPr>
      </w:pPr>
    </w:p>
    <w:p w14:paraId="4D59113F" w14:textId="18AC1257" w:rsidR="00115A0D" w:rsidRPr="006C5787" w:rsidRDefault="00F1429C">
      <w:pPr>
        <w:jc w:val="center"/>
        <w:rPr>
          <w:rFonts w:ascii="Garamond" w:hAnsi="Garamond" w:cs="Arial"/>
          <w:b/>
          <w:sz w:val="20"/>
          <w:u w:val="single"/>
        </w:rPr>
      </w:pPr>
      <w:r w:rsidRPr="006C5787">
        <w:rPr>
          <w:rFonts w:ascii="Garamond" w:hAnsi="Garamond" w:cs="Arial"/>
          <w:b/>
          <w:sz w:val="20"/>
          <w:u w:val="single"/>
        </w:rPr>
        <w:t>INFORMATIVA ai sensi dell’articolo 13-14 del Regolamento 2016/679</w:t>
      </w:r>
    </w:p>
    <w:p w14:paraId="6CF78356" w14:textId="77777777" w:rsidR="00115A0D" w:rsidRPr="006C5787" w:rsidRDefault="00115A0D">
      <w:pPr>
        <w:jc w:val="center"/>
        <w:rPr>
          <w:rFonts w:ascii="Garamond" w:hAnsi="Garamond" w:cs="Arial"/>
          <w:b/>
          <w:sz w:val="20"/>
          <w:u w:val="single"/>
        </w:rPr>
      </w:pPr>
    </w:p>
    <w:p w14:paraId="6E767832" w14:textId="77777777" w:rsidR="00115A0D" w:rsidRPr="006C5787" w:rsidRDefault="00115A0D">
      <w:pPr>
        <w:jc w:val="center"/>
        <w:rPr>
          <w:rFonts w:ascii="Garamond" w:hAnsi="Garamond" w:cs="Arial"/>
          <w:b/>
          <w:sz w:val="20"/>
          <w:u w:val="single"/>
        </w:rPr>
      </w:pPr>
    </w:p>
    <w:p w14:paraId="51EDFD0A" w14:textId="77777777" w:rsidR="00115A0D" w:rsidRPr="006C5787" w:rsidRDefault="00F1429C">
      <w:pPr>
        <w:spacing w:before="120" w:after="120"/>
        <w:rPr>
          <w:rFonts w:ascii="Garamond" w:hAnsi="Garamond" w:cs="Arial"/>
          <w:sz w:val="20"/>
        </w:rPr>
      </w:pPr>
      <w:r w:rsidRPr="006C5787">
        <w:rPr>
          <w:rFonts w:ascii="Garamond" w:hAnsi="Garamond" w:cs="Arial"/>
          <w:sz w:val="20"/>
        </w:rPr>
        <w:t>Gentile interessata/o</w:t>
      </w:r>
    </w:p>
    <w:p w14:paraId="3211519C" w14:textId="77777777" w:rsidR="00115A0D" w:rsidRPr="006C5787" w:rsidRDefault="00F1429C">
      <w:pPr>
        <w:spacing w:before="120" w:after="120"/>
        <w:rPr>
          <w:rFonts w:ascii="Garamond" w:hAnsi="Garamond" w:cs="Arial"/>
          <w:sz w:val="20"/>
        </w:rPr>
      </w:pPr>
      <w:r w:rsidRPr="006C5787">
        <w:rPr>
          <w:rFonts w:ascii="Garamond" w:hAnsi="Garamond" w:cs="Arial"/>
          <w:sz w:val="20"/>
        </w:rPr>
        <w:t xml:space="preserve">Il Titolare del trattamento, in conformità alla normativa in materia di protezione dei dati personali (Regolamento (UE) 2016/679,  D. Lgs. 196/2003 e D.Lgs. 101/2018) intende spiegarti in maniera semplice e chiara </w:t>
      </w:r>
    </w:p>
    <w:p w14:paraId="5D749381" w14:textId="77777777" w:rsidR="00115A0D" w:rsidRPr="006C5787" w:rsidRDefault="00F1429C">
      <w:pPr>
        <w:pStyle w:val="Paragrafoelenco"/>
        <w:numPr>
          <w:ilvl w:val="0"/>
          <w:numId w:val="1"/>
        </w:numPr>
        <w:spacing w:before="120" w:after="120" w:line="360" w:lineRule="auto"/>
        <w:ind w:left="0" w:firstLine="0"/>
        <w:rPr>
          <w:rFonts w:ascii="Garamond" w:hAnsi="Garamond" w:cs="Arial"/>
          <w:b/>
          <w:sz w:val="20"/>
        </w:rPr>
      </w:pPr>
      <w:r w:rsidRPr="006C5787">
        <w:rPr>
          <w:rFonts w:ascii="Garamond" w:hAnsi="Garamond" w:cs="Arial"/>
          <w:sz w:val="20"/>
        </w:rPr>
        <w:t>perché trattiamo i tuoi dati personali;</w:t>
      </w:r>
    </w:p>
    <w:p w14:paraId="5C4BA0CA" w14:textId="77777777" w:rsidR="00115A0D" w:rsidRPr="006C5787" w:rsidRDefault="00F1429C">
      <w:pPr>
        <w:pStyle w:val="Paragrafoelenco"/>
        <w:numPr>
          <w:ilvl w:val="0"/>
          <w:numId w:val="1"/>
        </w:numPr>
        <w:spacing w:before="120" w:after="120" w:line="360" w:lineRule="auto"/>
        <w:ind w:left="0" w:firstLine="0"/>
        <w:rPr>
          <w:rFonts w:ascii="Garamond" w:hAnsi="Garamond" w:cs="Arial"/>
          <w:b/>
          <w:sz w:val="20"/>
        </w:rPr>
      </w:pPr>
      <w:r w:rsidRPr="006C5787">
        <w:rPr>
          <w:rFonts w:ascii="Garamond" w:hAnsi="Garamond" w:cs="Arial"/>
          <w:sz w:val="20"/>
        </w:rPr>
        <w:t>quali dati personali trattiamo;</w:t>
      </w:r>
    </w:p>
    <w:p w14:paraId="5C6458EC" w14:textId="77777777" w:rsidR="00115A0D" w:rsidRPr="006C5787" w:rsidRDefault="00F1429C">
      <w:pPr>
        <w:pStyle w:val="Paragrafoelenco"/>
        <w:numPr>
          <w:ilvl w:val="0"/>
          <w:numId w:val="1"/>
        </w:numPr>
        <w:spacing w:before="120" w:after="120" w:line="360" w:lineRule="auto"/>
        <w:ind w:left="0" w:firstLine="0"/>
        <w:rPr>
          <w:rFonts w:ascii="Garamond" w:hAnsi="Garamond" w:cs="Arial"/>
          <w:b/>
          <w:sz w:val="20"/>
        </w:rPr>
      </w:pPr>
      <w:r w:rsidRPr="006C5787">
        <w:rPr>
          <w:rFonts w:ascii="Garamond" w:hAnsi="Garamond" w:cs="Arial"/>
          <w:sz w:val="20"/>
        </w:rPr>
        <w:t>chi tratta i tuoi dati personali;</w:t>
      </w:r>
    </w:p>
    <w:p w14:paraId="10B43306" w14:textId="77777777" w:rsidR="00115A0D" w:rsidRPr="006C5787" w:rsidRDefault="00F1429C">
      <w:pPr>
        <w:pStyle w:val="Paragrafoelenco"/>
        <w:numPr>
          <w:ilvl w:val="0"/>
          <w:numId w:val="1"/>
        </w:numPr>
        <w:spacing w:before="120" w:after="120" w:line="360" w:lineRule="auto"/>
        <w:ind w:left="0" w:firstLine="0"/>
        <w:rPr>
          <w:rFonts w:ascii="Garamond" w:hAnsi="Garamond" w:cs="Arial"/>
          <w:b/>
          <w:sz w:val="20"/>
        </w:rPr>
      </w:pPr>
      <w:r w:rsidRPr="006C5787">
        <w:rPr>
          <w:rFonts w:ascii="Garamond" w:hAnsi="Garamond" w:cs="Arial"/>
          <w:sz w:val="20"/>
        </w:rPr>
        <w:t xml:space="preserve">come trattiamo i tuoi dati personali e per quanto tempo li conserviamo; </w:t>
      </w:r>
    </w:p>
    <w:p w14:paraId="6C16261F" w14:textId="77777777" w:rsidR="00115A0D" w:rsidRPr="006C5787" w:rsidRDefault="00F1429C">
      <w:pPr>
        <w:pStyle w:val="Paragrafoelenco"/>
        <w:numPr>
          <w:ilvl w:val="0"/>
          <w:numId w:val="1"/>
        </w:numPr>
        <w:spacing w:before="120" w:after="120" w:line="360" w:lineRule="auto"/>
        <w:ind w:left="0" w:firstLine="0"/>
        <w:rPr>
          <w:rFonts w:ascii="Garamond" w:hAnsi="Garamond" w:cs="Arial"/>
          <w:b/>
          <w:sz w:val="20"/>
        </w:rPr>
      </w:pPr>
      <w:r w:rsidRPr="006C5787">
        <w:rPr>
          <w:rFonts w:ascii="Garamond" w:hAnsi="Garamond" w:cs="Arial"/>
          <w:sz w:val="20"/>
        </w:rPr>
        <w:t>come puoi esercitare i tuoi diritti relativamente al trattamento dei dati personali</w:t>
      </w:r>
    </w:p>
    <w:p w14:paraId="28C17544" w14:textId="77777777" w:rsidR="00115A0D" w:rsidRPr="006C5787" w:rsidRDefault="00115A0D">
      <w:pPr>
        <w:pStyle w:val="Paragrafoelenco"/>
        <w:spacing w:before="120" w:after="120"/>
        <w:ind w:left="0"/>
        <w:rPr>
          <w:rFonts w:ascii="Garamond" w:hAnsi="Garamond" w:cs="Arial"/>
          <w:sz w:val="20"/>
        </w:rPr>
      </w:pPr>
    </w:p>
    <w:p w14:paraId="20BC6AE0" w14:textId="77777777" w:rsidR="00115A0D" w:rsidRPr="006C5787" w:rsidRDefault="00F1429C">
      <w:pPr>
        <w:spacing w:before="120" w:after="120" w:line="360" w:lineRule="auto"/>
        <w:ind w:left="708"/>
        <w:rPr>
          <w:rFonts w:ascii="Garamond" w:hAnsi="Garamond" w:cs="Arial"/>
          <w:sz w:val="20"/>
        </w:rPr>
      </w:pPr>
      <w:r w:rsidRPr="006C5787">
        <w:rPr>
          <w:noProof/>
        </w:rPr>
        <w:drawing>
          <wp:inline distT="0" distB="0" distL="0" distR="0" wp14:anchorId="25DF540F" wp14:editId="03A884B7">
            <wp:extent cx="371475" cy="371475"/>
            <wp:effectExtent l="0" t="0" r="0" b="0"/>
            <wp:docPr id="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1"/>
                    <pic:cNvPicPr>
                      <a:picLocks noChangeAspect="1" noChangeArrowheads="1"/>
                    </pic:cNvPicPr>
                  </pic:nvPicPr>
                  <pic:blipFill>
                    <a:blip r:embed="rId10"/>
                    <a:stretch>
                      <a:fillRect/>
                    </a:stretch>
                  </pic:blipFill>
                  <pic:spPr bwMode="auto">
                    <a:xfrm>
                      <a:off x="0" y="0"/>
                      <a:ext cx="371475" cy="371475"/>
                    </a:xfrm>
                    <a:prstGeom prst="rect">
                      <a:avLst/>
                    </a:prstGeom>
                    <a:noFill/>
                  </pic:spPr>
                </pic:pic>
              </a:graphicData>
            </a:graphic>
          </wp:inline>
        </w:drawing>
      </w:r>
      <w:r w:rsidRPr="006C5787">
        <w:rPr>
          <w:rFonts w:ascii="Garamond" w:hAnsi="Garamond" w:cs="Arial"/>
          <w:b/>
          <w:sz w:val="20"/>
        </w:rPr>
        <w:t xml:space="preserve"> Titolare del trattamento</w:t>
      </w:r>
      <w:r w:rsidRPr="006C5787">
        <w:rPr>
          <w:rFonts w:ascii="Garamond" w:hAnsi="Garamond" w:cs="Arial"/>
          <w:sz w:val="20"/>
        </w:rPr>
        <w:t xml:space="preserve"> è la Regione Autonoma della Sardegna, nella persona del suo Rappresentante Legale, il Presidente della Regione Sardegna pro tempore -  </w:t>
      </w:r>
      <w:hyperlink r:id="rId11">
        <w:r w:rsidRPr="006C5787">
          <w:rPr>
            <w:rStyle w:val="Collegamentoipertestuale"/>
            <w:rFonts w:ascii="Garamond" w:hAnsi="Garamond" w:cs="Arial"/>
            <w:color w:val="auto"/>
            <w:sz w:val="20"/>
          </w:rPr>
          <w:t>presidenza@pec.regione.sardegna.it</w:t>
        </w:r>
      </w:hyperlink>
    </w:p>
    <w:p w14:paraId="775CDD8D"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La presente Informativa ha carattere generale e ti sarà consentito prenderne visione all’interno della pagina dedicata del sito istituzionale. Si consiglia di controllare regolarmente gli eventuali aggiornamenti disponibili.</w:t>
      </w:r>
    </w:p>
    <w:p w14:paraId="40AC63AF"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 xml:space="preserve">In applicazione della deliberazione della Giunta Regionale n. 45/3 del 20.12.2023, con il decreto n.12 del 14.02.2024, la Presidente della Regione ha delegato i compiti e le funzioni del Titolare del trattamento ai Direttori generali competenti per materia. </w:t>
      </w:r>
    </w:p>
    <w:p w14:paraId="3078F4FC"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 xml:space="preserve">Sarà cura di ogni Direzione, nell’ambito dei compiti assegnati dal Titolare, dettagliare le informazioni sul trattamento che ti riguardano all’interno di specifiche informative di cui verrai messo a conoscenza prima dell’inizio del trattamento. </w:t>
      </w:r>
    </w:p>
    <w:p w14:paraId="033C1272" w14:textId="77777777" w:rsidR="00F1429C" w:rsidRPr="006C5787" w:rsidRDefault="00F1429C" w:rsidP="00F1429C">
      <w:pPr>
        <w:spacing w:before="120" w:after="120" w:line="360" w:lineRule="auto"/>
        <w:rPr>
          <w:rFonts w:ascii="Garamond" w:hAnsi="Garamond" w:cs="Arial"/>
          <w:sz w:val="20"/>
        </w:rPr>
      </w:pPr>
      <w:r w:rsidRPr="006C5787">
        <w:rPr>
          <w:rFonts w:ascii="Garamond" w:hAnsi="Garamond" w:cs="Arial"/>
          <w:sz w:val="20"/>
        </w:rPr>
        <w:t xml:space="preserve">Il Titolare del trattamento ha delegato i compiti e le funzioni relative all’attuazione dei principi dettati in materia di trattamento dei dati personali ai Direttori Generali pro tempore, sulla base del Decreto Presidenziale n. 48 del 23.05.2018 (tel: 0706065011; mail: pi.dgbeniculturali@regione.sardegna.it; pec: pi.dgbeniculturali@pec.regione.sardegna.it). </w:t>
      </w:r>
    </w:p>
    <w:p w14:paraId="1D657271" w14:textId="69C999B6" w:rsidR="00F1429C" w:rsidRPr="006C5787" w:rsidRDefault="00F1429C" w:rsidP="00F1429C">
      <w:pPr>
        <w:spacing w:before="120" w:after="120" w:line="360" w:lineRule="auto"/>
        <w:rPr>
          <w:rFonts w:ascii="Garamond" w:hAnsi="Garamond" w:cs="Arial"/>
          <w:sz w:val="20"/>
        </w:rPr>
      </w:pPr>
      <w:r w:rsidRPr="006C5787">
        <w:rPr>
          <w:rFonts w:ascii="Garamond" w:hAnsi="Garamond" w:cs="Arial"/>
          <w:sz w:val="20"/>
        </w:rPr>
        <w:t xml:space="preserve">Il Direttore generale pro tempore della Direzione Generale dei Beni Culturali, Informazione, Spettacolo e Sport, (di seguito, “Delegato del Titolare”), informa, ai sensi del Regolamento UE 2016/679 (“GDPR”) e della vigente normativa nazionale in materia di protezione dei dati personali, che i dati raccolti nell’ambito dell’attività denominata “Avviso pubblico per </w:t>
      </w:r>
      <w:r w:rsidRPr="006C5787">
        <w:rPr>
          <w:rFonts w:ascii="Garamond" w:hAnsi="Garamond" w:cs="Arial"/>
          <w:sz w:val="20"/>
        </w:rPr>
        <w:lastRenderedPageBreak/>
        <w:t>l’assegnazione di contributi a favore delle Aziende editrici di Editoria libraria – Annualità 2025” saranno trattati in relazione a:</w:t>
      </w:r>
    </w:p>
    <w:p w14:paraId="5846F307" w14:textId="77777777" w:rsidR="007B110C" w:rsidRPr="007B110C" w:rsidRDefault="00F1429C" w:rsidP="007B110C">
      <w:pPr>
        <w:suppressAutoHyphens w:val="0"/>
        <w:spacing w:line="276" w:lineRule="auto"/>
        <w:rPr>
          <w:rFonts w:ascii="Garamond" w:hAnsi="Garamond" w:cs="Arial"/>
          <w:sz w:val="20"/>
        </w:rPr>
      </w:pPr>
      <w:r w:rsidRPr="007B110C">
        <w:rPr>
          <w:rFonts w:ascii="Garamond" w:hAnsi="Garamond" w:cs="Arial"/>
          <w:sz w:val="20"/>
        </w:rPr>
        <w:t>-</w:t>
      </w:r>
      <w:r w:rsidRPr="007B110C">
        <w:rPr>
          <w:rFonts w:ascii="Garamond" w:hAnsi="Garamond" w:cs="Arial"/>
          <w:sz w:val="20"/>
        </w:rPr>
        <w:tab/>
      </w:r>
      <w:hyperlink r:id="rId12" w:history="1">
        <w:r w:rsidR="007B110C" w:rsidRPr="007B110C">
          <w:rPr>
            <w:rFonts w:ascii="Garamond" w:hAnsi="Garamond" w:cs="Arial"/>
            <w:sz w:val="20"/>
          </w:rPr>
          <w:t>Legge regionale 5 novembre 2018 n. 40 art. 5 comma 45</w:t>
        </w:r>
      </w:hyperlink>
    </w:p>
    <w:p w14:paraId="34E63686" w14:textId="7C8A7B66" w:rsidR="007B110C" w:rsidRPr="007B110C" w:rsidRDefault="007B110C" w:rsidP="007B110C">
      <w:pPr>
        <w:suppressAutoHyphens w:val="0"/>
        <w:spacing w:line="276" w:lineRule="auto"/>
        <w:rPr>
          <w:rFonts w:ascii="Garamond" w:hAnsi="Garamond" w:cs="Arial"/>
          <w:sz w:val="20"/>
        </w:rPr>
      </w:pPr>
      <w:r>
        <w:rPr>
          <w:rFonts w:ascii="Garamond" w:hAnsi="Garamond" w:cs="Arial"/>
          <w:sz w:val="20"/>
        </w:rPr>
        <w:t xml:space="preserve">- </w:t>
      </w:r>
      <w:r>
        <w:rPr>
          <w:rFonts w:ascii="Garamond" w:hAnsi="Garamond" w:cs="Arial"/>
          <w:sz w:val="20"/>
        </w:rPr>
        <w:tab/>
      </w:r>
      <w:r w:rsidRPr="007B110C">
        <w:rPr>
          <w:rFonts w:ascii="Garamond" w:hAnsi="Garamond" w:cs="Arial"/>
          <w:sz w:val="20"/>
        </w:rPr>
        <w:t>D.G.R. n. 57/47 del 21.11.2018</w:t>
      </w:r>
    </w:p>
    <w:p w14:paraId="3B4A5533" w14:textId="77777777" w:rsidR="007B110C" w:rsidRDefault="007B110C" w:rsidP="007B110C">
      <w:pPr>
        <w:suppressAutoHyphens w:val="0"/>
        <w:spacing w:line="276" w:lineRule="auto"/>
        <w:rPr>
          <w:rFonts w:ascii="Garamond" w:hAnsi="Garamond" w:cs="Arial"/>
          <w:sz w:val="20"/>
        </w:rPr>
      </w:pPr>
      <w:r>
        <w:rPr>
          <w:rFonts w:ascii="Garamond" w:hAnsi="Garamond" w:cs="Arial"/>
          <w:sz w:val="20"/>
        </w:rPr>
        <w:t xml:space="preserve">- </w:t>
      </w:r>
      <w:r>
        <w:rPr>
          <w:rFonts w:ascii="Garamond" w:hAnsi="Garamond" w:cs="Arial"/>
          <w:sz w:val="20"/>
        </w:rPr>
        <w:tab/>
      </w:r>
      <w:r w:rsidRPr="007B110C">
        <w:rPr>
          <w:rFonts w:ascii="Garamond" w:hAnsi="Garamond" w:cs="Arial"/>
          <w:sz w:val="20"/>
        </w:rPr>
        <w:t>D.G.R. n. 22/16 del 20.06.2019</w:t>
      </w:r>
    </w:p>
    <w:p w14:paraId="7E26386D" w14:textId="02CE316A" w:rsidR="00F1429C" w:rsidRPr="006C5787" w:rsidRDefault="00F1429C" w:rsidP="007B110C">
      <w:pPr>
        <w:suppressAutoHyphens w:val="0"/>
        <w:spacing w:line="276" w:lineRule="auto"/>
        <w:ind w:left="705" w:hanging="705"/>
        <w:rPr>
          <w:rFonts w:ascii="Garamond" w:hAnsi="Garamond" w:cs="Arial"/>
          <w:sz w:val="20"/>
        </w:rPr>
      </w:pPr>
      <w:r w:rsidRPr="006C5787">
        <w:rPr>
          <w:rFonts w:ascii="Garamond" w:hAnsi="Garamond" w:cs="Arial"/>
          <w:sz w:val="20"/>
        </w:rPr>
        <w:t>-</w:t>
      </w:r>
      <w:r w:rsidRPr="006C5787">
        <w:rPr>
          <w:rFonts w:ascii="Garamond" w:hAnsi="Garamond" w:cs="Arial"/>
          <w:sz w:val="20"/>
        </w:rPr>
        <w:tab/>
        <w:t>LL.RR. 8 maggio 2025, n. 12 e 13, rispettivamente “Legge di stabilità 2025” e “Bilancio di previsione triennale 2025-2027”.</w:t>
      </w:r>
    </w:p>
    <w:p w14:paraId="2B5B3B2B" w14:textId="77777777" w:rsidR="00115A0D" w:rsidRPr="006C5787" w:rsidRDefault="00115A0D">
      <w:pPr>
        <w:pStyle w:val="Paragrafoelenco"/>
        <w:spacing w:before="120" w:after="120"/>
        <w:ind w:left="0"/>
        <w:rPr>
          <w:rFonts w:ascii="Garamond" w:hAnsi="Garamond" w:cs="Arial"/>
          <w:b/>
          <w:sz w:val="20"/>
        </w:rPr>
      </w:pPr>
    </w:p>
    <w:p w14:paraId="65F9AF5E" w14:textId="77777777" w:rsidR="00115A0D" w:rsidRPr="006C5787" w:rsidRDefault="00F1429C">
      <w:pPr>
        <w:pStyle w:val="Paragrafoelenco"/>
        <w:spacing w:before="120" w:after="120"/>
        <w:rPr>
          <w:rFonts w:ascii="Garamond" w:hAnsi="Garamond" w:cs="Arial"/>
          <w:b/>
          <w:sz w:val="20"/>
          <w:u w:val="single"/>
        </w:rPr>
      </w:pPr>
      <w:r w:rsidRPr="006C5787">
        <w:rPr>
          <w:rFonts w:ascii="Garamond" w:hAnsi="Garamond" w:cs="Arial"/>
          <w:b/>
          <w:sz w:val="20"/>
        </w:rPr>
        <w:t xml:space="preserve">      </w:t>
      </w:r>
      <w:r w:rsidRPr="006C5787">
        <w:rPr>
          <w:noProof/>
        </w:rPr>
        <w:drawing>
          <wp:inline distT="0" distB="0" distL="0" distR="0" wp14:anchorId="72F81BF9" wp14:editId="335601D7">
            <wp:extent cx="372110" cy="372110"/>
            <wp:effectExtent l="0" t="0" r="0" b="0"/>
            <wp:docPr id="2"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3"/>
                    <pic:cNvPicPr>
                      <a:picLocks noChangeAspect="1" noChangeArrowheads="1"/>
                    </pic:cNvPicPr>
                  </pic:nvPicPr>
                  <pic:blipFill>
                    <a:blip r:embed="rId13"/>
                    <a:stretch>
                      <a:fillRect/>
                    </a:stretch>
                  </pic:blipFill>
                  <pic:spPr bwMode="auto">
                    <a:xfrm>
                      <a:off x="0" y="0"/>
                      <a:ext cx="372110" cy="372110"/>
                    </a:xfrm>
                    <a:prstGeom prst="rect">
                      <a:avLst/>
                    </a:prstGeom>
                    <a:noFill/>
                  </pic:spPr>
                </pic:pic>
              </a:graphicData>
            </a:graphic>
          </wp:inline>
        </w:drawing>
      </w:r>
      <w:r w:rsidRPr="006C5787">
        <w:rPr>
          <w:rFonts w:ascii="Garamond" w:hAnsi="Garamond" w:cs="Arial"/>
          <w:b/>
          <w:sz w:val="20"/>
        </w:rPr>
        <w:t xml:space="preserve"> PERCHÈ LA REGIONE SARDEGNA/Agenzia/ente TRATTA TUOI DATI  </w:t>
      </w:r>
    </w:p>
    <w:p w14:paraId="36C9A5AE" w14:textId="77777777" w:rsidR="00115A0D" w:rsidRPr="006C5787" w:rsidRDefault="00F1429C">
      <w:pPr>
        <w:spacing w:before="120" w:after="120"/>
        <w:rPr>
          <w:rFonts w:ascii="Garamond" w:hAnsi="Garamond" w:cs="Arial"/>
          <w:sz w:val="20"/>
        </w:rPr>
      </w:pPr>
      <w:r w:rsidRPr="006C5787">
        <w:rPr>
          <w:rFonts w:ascii="Garamond" w:hAnsi="Garamond" w:cs="Arial"/>
          <w:sz w:val="20"/>
        </w:rPr>
        <w:t>I tuoi dati personali sono trattati, senza necessità di acquisire il tuo consenso, per le seguenti</w:t>
      </w:r>
      <w:r w:rsidRPr="006C5787">
        <w:rPr>
          <w:rFonts w:ascii="Garamond" w:hAnsi="Garamond" w:cs="Arial"/>
          <w:b/>
          <w:sz w:val="20"/>
        </w:rPr>
        <w:t xml:space="preserve"> finalità</w:t>
      </w:r>
      <w:r w:rsidRPr="006C5787">
        <w:rPr>
          <w:rFonts w:ascii="Garamond" w:hAnsi="Garamond" w:cs="Arial"/>
          <w:sz w:val="20"/>
        </w:rPr>
        <w:t xml:space="preserve"> </w:t>
      </w:r>
    </w:p>
    <w:p w14:paraId="70E5D9B4"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poter svolgere le funzioni amministrative, tecniche e di controllo nell’ambito dei compiti istituzionali assegnati dalla legge;</w:t>
      </w:r>
    </w:p>
    <w:p w14:paraId="3CDDB1E5"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adempiere agli obblighi previsti dalla legge, da un Regolamento, dalla normativa comunitaria o da un ordine dell’Autorità;</w:t>
      </w:r>
    </w:p>
    <w:p w14:paraId="1FFE806D"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permetterti di fruire dei servizi da te richiesti;</w:t>
      </w:r>
    </w:p>
    <w:p w14:paraId="01918E19"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 xml:space="preserve">per la instaurazione e gestione del rapporto di lavoro; </w:t>
      </w:r>
    </w:p>
    <w:p w14:paraId="480506E9"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 poter esercitare i diritti del Titolare, ad esempio, in sede giudiziaria.</w:t>
      </w:r>
    </w:p>
    <w:p w14:paraId="03E6EA79"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 attività di informazione e comunicazione istituzionale</w:t>
      </w:r>
    </w:p>
    <w:p w14:paraId="4CBDCA05" w14:textId="77777777" w:rsidR="00115A0D" w:rsidRPr="006C5787" w:rsidRDefault="00F1429C">
      <w:pPr>
        <w:spacing w:before="120" w:after="120"/>
        <w:rPr>
          <w:rFonts w:ascii="Garamond" w:hAnsi="Garamond" w:cs="Arial"/>
          <w:sz w:val="20"/>
        </w:rPr>
      </w:pPr>
      <w:r w:rsidRPr="006C5787">
        <w:rPr>
          <w:rFonts w:ascii="Garamond" w:hAnsi="Garamond" w:cs="Arial"/>
          <w:sz w:val="20"/>
        </w:rPr>
        <w:t>Solo previo tuo specifico consenso, per le seguenti altre finalità:</w:t>
      </w:r>
    </w:p>
    <w:p w14:paraId="27FC0626" w14:textId="77777777" w:rsidR="00115A0D" w:rsidRPr="006C5787" w:rsidRDefault="00F1429C">
      <w:pPr>
        <w:spacing w:before="120" w:after="120" w:line="360" w:lineRule="auto"/>
        <w:ind w:left="708" w:firstLine="45"/>
        <w:rPr>
          <w:rFonts w:ascii="Garamond" w:hAnsi="Garamond" w:cs="Arial"/>
          <w:sz w:val="20"/>
        </w:rPr>
      </w:pPr>
      <w:r w:rsidRPr="006C5787">
        <w:rPr>
          <w:rFonts w:ascii="Garamond" w:hAnsi="Garamond" w:cs="Arial"/>
          <w:sz w:val="20"/>
        </w:rPr>
        <w:t>- per inviarti via e-mail sondaggi di opinione e di gradimento, newsletter e/o inviti ad eventi o iscriverti ad eventi di cui è parte o che organizza il Titolare o per consentire una comunicazione diretta con te.</w:t>
      </w:r>
    </w:p>
    <w:p w14:paraId="0A849B9A" w14:textId="77777777" w:rsidR="00115A0D" w:rsidRPr="006C5787" w:rsidRDefault="00F1429C">
      <w:pPr>
        <w:spacing w:before="120" w:after="120" w:line="360" w:lineRule="auto"/>
        <w:ind w:firstLine="708"/>
        <w:rPr>
          <w:rFonts w:ascii="Garamond" w:hAnsi="Garamond" w:cs="Arial"/>
          <w:b/>
          <w:sz w:val="20"/>
          <w:u w:val="single"/>
        </w:rPr>
      </w:pPr>
      <w:r w:rsidRPr="006C5787">
        <w:rPr>
          <w:rFonts w:ascii="Garamond" w:hAnsi="Garamond" w:cs="Arial"/>
          <w:b/>
          <w:sz w:val="20"/>
          <w:u w:val="single"/>
        </w:rPr>
        <w:t>Base giuridica del trattamento</w:t>
      </w:r>
    </w:p>
    <w:p w14:paraId="1C52147A" w14:textId="77777777" w:rsidR="00115A0D" w:rsidRPr="006C5787" w:rsidRDefault="00F1429C">
      <w:pPr>
        <w:spacing w:before="120" w:after="120" w:line="360" w:lineRule="auto"/>
        <w:rPr>
          <w:rFonts w:ascii="Garamond" w:hAnsi="Garamond" w:cs="Arial"/>
          <w:b/>
          <w:sz w:val="20"/>
          <w:u w:val="single"/>
        </w:rPr>
      </w:pPr>
      <w:r w:rsidRPr="006C5787">
        <w:rPr>
          <w:rFonts w:ascii="Garamond" w:hAnsi="Garamond" w:cs="Arial"/>
          <w:sz w:val="20"/>
        </w:rPr>
        <w:t>Trattiamo i tuoi dati lecitamente:</w:t>
      </w:r>
    </w:p>
    <w:p w14:paraId="13E84246"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perché è necessario all’esecuzione di un contratto di cui Sei parte, come interessato o perché è necessario per l’esecuzione di misure precontrattuali adottate a seguito di una Tua richiesta -</w:t>
      </w:r>
      <w:r w:rsidRPr="006C5787">
        <w:rPr>
          <w:rFonts w:ascii="Garamond" w:hAnsi="Garamond"/>
          <w:sz w:val="20"/>
        </w:rPr>
        <w:t xml:space="preserve"> </w:t>
      </w:r>
      <w:r w:rsidRPr="006C5787">
        <w:rPr>
          <w:rFonts w:ascii="Garamond" w:hAnsi="Garamond" w:cs="Arial"/>
          <w:sz w:val="20"/>
        </w:rPr>
        <w:t>art. 6, paragrafo 1, lett. b) del Regolamento;</w:t>
      </w:r>
    </w:p>
    <w:p w14:paraId="50432283"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perché è necessario per adempiere un obbligo legale al quale è soggetta la Regione Sardegna, in qualità di titolare del trattamento: art. 6, paragrafo 1, lett. c) del Regolamento;</w:t>
      </w:r>
    </w:p>
    <w:p w14:paraId="3A8FE670"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perché è necessario per l’esecuzione di un compito di interesse pubblico o connesso all’esercizio di pubblici poteri di cui è investita la Regione Sardegna, in qualità di titolare del trattamento</w:t>
      </w:r>
      <w:r w:rsidRPr="006C5787">
        <w:rPr>
          <w:rFonts w:ascii="Garamond" w:hAnsi="Garamond"/>
          <w:sz w:val="20"/>
        </w:rPr>
        <w:t xml:space="preserve"> - </w:t>
      </w:r>
      <w:r w:rsidRPr="006C5787">
        <w:rPr>
          <w:rFonts w:ascii="Garamond" w:hAnsi="Garamond" w:cs="Arial"/>
          <w:sz w:val="20"/>
        </w:rPr>
        <w:t>art. 6, paragrafo 1 lett. e) del Regolamento;</w:t>
      </w:r>
    </w:p>
    <w:p w14:paraId="3D883147"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 xml:space="preserve">perché hai espresso il consenso al trattamento dei tuoi dati personali – art. 6, paragrafo 1, lett. a); </w:t>
      </w:r>
    </w:p>
    <w:p w14:paraId="2CD73B6C" w14:textId="77777777" w:rsidR="00115A0D" w:rsidRPr="006C5787" w:rsidRDefault="00F1429C">
      <w:pPr>
        <w:pStyle w:val="Paragrafoelenco"/>
        <w:numPr>
          <w:ilvl w:val="0"/>
          <w:numId w:val="2"/>
        </w:numPr>
        <w:spacing w:before="120" w:after="120" w:line="360" w:lineRule="auto"/>
      </w:pPr>
      <w:r w:rsidRPr="006C5787">
        <w:rPr>
          <w:rFonts w:ascii="Garamond" w:hAnsi="Garamond" w:cs="Arial"/>
          <w:sz w:val="20"/>
        </w:rPr>
        <w:t>in caso di trattamento di categorie particolari di dati personali, ai sensi dell’art. 9, paragrafo 2, lett. [selezionare la lettera pertinente da a) a j)] del Regolamento UE n. 2016/679;</w:t>
      </w:r>
    </w:p>
    <w:p w14:paraId="580F74C7" w14:textId="77777777" w:rsidR="00115A0D" w:rsidRPr="006C5787" w:rsidRDefault="00F1429C">
      <w:pPr>
        <w:pStyle w:val="Paragrafoelenco"/>
        <w:numPr>
          <w:ilvl w:val="0"/>
          <w:numId w:val="2"/>
        </w:numPr>
        <w:spacing w:before="120" w:after="120" w:line="360" w:lineRule="auto"/>
      </w:pPr>
      <w:r w:rsidRPr="006C5787">
        <w:rPr>
          <w:rFonts w:ascii="Garamond" w:hAnsi="Garamond" w:cs="Arial"/>
          <w:sz w:val="20"/>
        </w:rPr>
        <w:t>in caso di trattamento di dati giudiziari, ai sensi dall’art. 10 del Regolamento UE n. 2016/679 e dell’art. 2-octies del Decreto Legislativo 30 giugno 2003, n.196 recante il “Codice in materia di protezione dei dati personali”.</w:t>
      </w:r>
    </w:p>
    <w:p w14:paraId="63FFC843" w14:textId="77777777" w:rsidR="00115A0D" w:rsidRPr="006C5787" w:rsidRDefault="00115A0D">
      <w:pPr>
        <w:pStyle w:val="Paragrafoelenco"/>
        <w:spacing w:before="120" w:after="120" w:line="360" w:lineRule="auto"/>
        <w:rPr>
          <w:rFonts w:ascii="Garamond" w:hAnsi="Garamond" w:cs="Arial"/>
          <w:sz w:val="20"/>
        </w:rPr>
      </w:pPr>
    </w:p>
    <w:p w14:paraId="66B2A79A" w14:textId="77777777" w:rsidR="00115A0D" w:rsidRPr="006C5787" w:rsidRDefault="00F1429C">
      <w:pPr>
        <w:pStyle w:val="Paragrafoelenco"/>
        <w:spacing w:before="120" w:after="120"/>
        <w:rPr>
          <w:rFonts w:ascii="Garamond" w:hAnsi="Garamond" w:cs="Arial"/>
          <w:b/>
          <w:sz w:val="20"/>
        </w:rPr>
      </w:pPr>
      <w:r w:rsidRPr="006C5787">
        <w:rPr>
          <w:noProof/>
        </w:rPr>
        <w:lastRenderedPageBreak/>
        <w:drawing>
          <wp:inline distT="0" distB="0" distL="0" distR="0" wp14:anchorId="05915B9E" wp14:editId="34746CF4">
            <wp:extent cx="304800" cy="381000"/>
            <wp:effectExtent l="0" t="0" r="0" b="0"/>
            <wp:docPr id="3"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4"/>
                    <pic:cNvPicPr>
                      <a:picLocks noChangeAspect="1" noChangeArrowheads="1"/>
                    </pic:cNvPicPr>
                  </pic:nvPicPr>
                  <pic:blipFill>
                    <a:blip r:embed="rId14"/>
                    <a:stretch>
                      <a:fillRect/>
                    </a:stretch>
                  </pic:blipFill>
                  <pic:spPr bwMode="auto">
                    <a:xfrm>
                      <a:off x="0" y="0"/>
                      <a:ext cx="304800" cy="381000"/>
                    </a:xfrm>
                    <a:prstGeom prst="rect">
                      <a:avLst/>
                    </a:prstGeom>
                    <a:noFill/>
                  </pic:spPr>
                </pic:pic>
              </a:graphicData>
            </a:graphic>
          </wp:inline>
        </w:drawing>
      </w:r>
      <w:r w:rsidRPr="006C5787">
        <w:rPr>
          <w:rFonts w:ascii="Garamond" w:hAnsi="Garamond" w:cs="Arial"/>
          <w:b/>
          <w:sz w:val="20"/>
        </w:rPr>
        <w:t xml:space="preserve">  QUALI DATI TRATTA LA REGIONE SARDEGNA   </w:t>
      </w:r>
    </w:p>
    <w:p w14:paraId="6ED4A30C" w14:textId="77777777" w:rsidR="00115A0D" w:rsidRPr="006C5787" w:rsidRDefault="00F1429C">
      <w:pPr>
        <w:spacing w:before="120" w:after="120"/>
        <w:rPr>
          <w:rFonts w:ascii="Garamond" w:hAnsi="Garamond" w:cs="Arial"/>
          <w:sz w:val="20"/>
        </w:rPr>
      </w:pPr>
      <w:r w:rsidRPr="006C5787">
        <w:rPr>
          <w:rFonts w:ascii="Garamond" w:hAnsi="Garamond" w:cs="Arial"/>
          <w:sz w:val="20"/>
        </w:rPr>
        <w:t>Nell’esercizio delle proprie funzioni e nell’ambito delle finalità indicate il Titolare tratta i seguenti dati:</w:t>
      </w:r>
    </w:p>
    <w:p w14:paraId="6E7FF6F9"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dati personali, rappresentati da qualsiasi informazione riguardante la persona fisica, identificata o identificabile, direttamente o indirettamente, tramite riferimento a qualunque altra informazione, compreso un numero di identificazione personale (es. nome, cognome, indirizzo di residenza, indirizzo e-mail, numero di telefono);</w:t>
      </w:r>
    </w:p>
    <w:p w14:paraId="3E3292C9"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categorie particolari di dati personali: nei limiti e secondo la disciplina prevista dagli articoli 9 e 10 del Regolamento UE n. 2016/679, trattiamo i dati qualificabili come “categorie particolari di dati personali”, ossia quei dati che rivelano l'origine razziale o etnica, le opinioni politiche, le convinzioni religiose o filosofiche, o l'appartenenza sindacale, dati relativi alla salute o alla vita sessuale o all’orientamento sessuale della persona” e dati giudiziari;</w:t>
      </w:r>
    </w:p>
    <w:p w14:paraId="35360B40"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 xml:space="preserve">dati personali provenienti da fonti accessibili al pubblico o acquisiti non direttamente da te; in tale ipotesi ti verrà indicata la fonte da cui hanno avuto origine i dati. </w:t>
      </w:r>
    </w:p>
    <w:p w14:paraId="755A751B"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La maggior parte dei dati a te richiesti devono essere forniti obbligatoriamente in quanto necessari per l’erogazione del relativo servizio richiesto e, comunque, per il raggiungimento delle finalità istituzionali assegnate dalla legge.  Il rifiuto di fornire i dati obbligatori comporta per l’Ente l’impossibilità di eseguire le prestazioni e i compiti per i quali tali dati sono necessari.</w:t>
      </w:r>
    </w:p>
    <w:p w14:paraId="2A4B8B5D"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 xml:space="preserve">Il conferimento di eventuali dati espressamente indicati come facoltativi richiede il tuo consenso esplicito, che potrai comunque revocare in qualsiasi momento, opponendoti in tutto o in parte al trattamento. </w:t>
      </w:r>
    </w:p>
    <w:p w14:paraId="2F2E40AF" w14:textId="77777777" w:rsidR="00115A0D" w:rsidRPr="006C5787" w:rsidRDefault="00F1429C">
      <w:pPr>
        <w:pStyle w:val="Paragrafoelenco"/>
        <w:spacing w:before="120" w:after="120"/>
        <w:rPr>
          <w:rFonts w:ascii="Garamond" w:hAnsi="Garamond" w:cs="Arial"/>
          <w:b/>
          <w:sz w:val="20"/>
        </w:rPr>
      </w:pPr>
      <w:r w:rsidRPr="006C5787">
        <w:rPr>
          <w:noProof/>
        </w:rPr>
        <w:drawing>
          <wp:inline distT="0" distB="0" distL="0" distR="0" wp14:anchorId="71849B16" wp14:editId="073EA204">
            <wp:extent cx="428625" cy="342900"/>
            <wp:effectExtent l="0" t="0" r="0" b="0"/>
            <wp:docPr id="4"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5"/>
                    <pic:cNvPicPr>
                      <a:picLocks noChangeAspect="1" noChangeArrowheads="1"/>
                    </pic:cNvPicPr>
                  </pic:nvPicPr>
                  <pic:blipFill>
                    <a:blip r:embed="rId15"/>
                    <a:stretch>
                      <a:fillRect/>
                    </a:stretch>
                  </pic:blipFill>
                  <pic:spPr bwMode="auto">
                    <a:xfrm>
                      <a:off x="0" y="0"/>
                      <a:ext cx="428625" cy="342900"/>
                    </a:xfrm>
                    <a:prstGeom prst="rect">
                      <a:avLst/>
                    </a:prstGeom>
                    <a:noFill/>
                  </pic:spPr>
                </pic:pic>
              </a:graphicData>
            </a:graphic>
          </wp:inline>
        </w:drawing>
      </w:r>
      <w:r w:rsidRPr="006C5787">
        <w:rPr>
          <w:rFonts w:ascii="Garamond" w:hAnsi="Garamond" w:cs="Arial"/>
          <w:b/>
          <w:sz w:val="20"/>
        </w:rPr>
        <w:t xml:space="preserve">CHI TRATTA I TUOI DATI   </w:t>
      </w:r>
    </w:p>
    <w:p w14:paraId="1C744182" w14:textId="77777777" w:rsidR="00115A0D" w:rsidRPr="006C5787" w:rsidRDefault="00115A0D">
      <w:pPr>
        <w:pStyle w:val="Paragrafoelenco"/>
        <w:spacing w:before="120" w:after="120"/>
        <w:ind w:left="0"/>
        <w:jc w:val="center"/>
        <w:rPr>
          <w:rFonts w:ascii="Garamond" w:hAnsi="Garamond" w:cs="Arial"/>
          <w:b/>
          <w:sz w:val="20"/>
        </w:rPr>
      </w:pPr>
    </w:p>
    <w:p w14:paraId="3301DA17" w14:textId="77777777" w:rsidR="00115A0D" w:rsidRPr="006C5787" w:rsidRDefault="00F1429C">
      <w:pPr>
        <w:spacing w:before="120" w:after="120"/>
        <w:rPr>
          <w:rFonts w:ascii="Garamond" w:hAnsi="Garamond" w:cs="Arial"/>
          <w:sz w:val="20"/>
        </w:rPr>
      </w:pPr>
      <w:r w:rsidRPr="006C5787">
        <w:rPr>
          <w:rFonts w:ascii="Garamond" w:hAnsi="Garamond" w:cs="Arial"/>
          <w:sz w:val="20"/>
        </w:rPr>
        <w:t>I tuoi dati potranno essere resi accessibili per le finalità a te comunicate a:</w:t>
      </w:r>
    </w:p>
    <w:p w14:paraId="6918713B"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 xml:space="preserve">dipendenti e/o collaboratori del Titolare, nella loro qualità di autorizzati del trattamento e/o amministratori di sistema; </w:t>
      </w:r>
    </w:p>
    <w:p w14:paraId="69BCCC35"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pubbliche amministrazioni e soggetti terzi (liberi professionisti, società) cui è stata affidata la fornitura di servizi per conto del Titolare, nella loro qualità di responsabili del trattamento.</w:t>
      </w:r>
    </w:p>
    <w:p w14:paraId="0AF2FD0D"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 xml:space="preserve"> I tuoi dati possono essere comunicati o resi disponibili, senza necessità del tuo consenso, a organi di controllo, forze dell’ordine o magistratura, altre pubbliche amministrazioni nei casi previsti dalla legge per finalità istituzionali e in qualità di autonomi titolari del trattamento. I tuoi dati possono essere trattati da organismi di audit e di controllo dell’Unione Europea, nazionali e regionali nei casi previsti dalla normativa vigente.</w:t>
      </w:r>
    </w:p>
    <w:p w14:paraId="26E28F80"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Alcuni dati personali sono resi pubblici nei casi previsti dalla legge per finalità di trasparenza o di pubblicità legale.</w:t>
      </w:r>
    </w:p>
    <w:p w14:paraId="5CA7E8AE" w14:textId="77777777" w:rsidR="00115A0D" w:rsidRPr="006C5787" w:rsidRDefault="00115A0D">
      <w:pPr>
        <w:pStyle w:val="Paragrafoelenco"/>
        <w:spacing w:before="120" w:after="120"/>
        <w:ind w:left="0"/>
        <w:jc w:val="center"/>
        <w:rPr>
          <w:rFonts w:ascii="Garamond" w:hAnsi="Garamond" w:cs="Arial"/>
          <w:b/>
          <w:sz w:val="20"/>
        </w:rPr>
      </w:pPr>
    </w:p>
    <w:p w14:paraId="30964A7B" w14:textId="77777777" w:rsidR="00115A0D" w:rsidRPr="006C5787" w:rsidRDefault="00F1429C">
      <w:pPr>
        <w:pStyle w:val="Paragrafoelenco"/>
        <w:spacing w:before="120" w:after="120"/>
        <w:ind w:left="0"/>
        <w:rPr>
          <w:rFonts w:ascii="Garamond" w:hAnsi="Garamond" w:cs="Arial"/>
          <w:b/>
          <w:sz w:val="20"/>
        </w:rPr>
      </w:pPr>
      <w:r w:rsidRPr="006C5787">
        <w:rPr>
          <w:noProof/>
        </w:rPr>
        <w:drawing>
          <wp:inline distT="0" distB="0" distL="0" distR="0" wp14:anchorId="08DA3339" wp14:editId="35EBB4ED">
            <wp:extent cx="323850" cy="323850"/>
            <wp:effectExtent l="0" t="0" r="0" b="0"/>
            <wp:docPr id="5"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6"/>
                    <pic:cNvPicPr>
                      <a:picLocks noChangeAspect="1" noChangeArrowheads="1"/>
                    </pic:cNvPicPr>
                  </pic:nvPicPr>
                  <pic:blipFill>
                    <a:blip r:embed="rId16"/>
                    <a:stretch>
                      <a:fillRect/>
                    </a:stretch>
                  </pic:blipFill>
                  <pic:spPr bwMode="auto">
                    <a:xfrm>
                      <a:off x="0" y="0"/>
                      <a:ext cx="323850" cy="323850"/>
                    </a:xfrm>
                    <a:prstGeom prst="rect">
                      <a:avLst/>
                    </a:prstGeom>
                    <a:noFill/>
                  </pic:spPr>
                </pic:pic>
              </a:graphicData>
            </a:graphic>
          </wp:inline>
        </w:drawing>
      </w:r>
      <w:r w:rsidRPr="006C5787">
        <w:rPr>
          <w:rFonts w:ascii="Garamond" w:hAnsi="Garamond" w:cs="Arial"/>
          <w:b/>
          <w:sz w:val="20"/>
        </w:rPr>
        <w:t xml:space="preserve"> COME TRATTIAMO I TUOI DATI E LI CONSERVIAMO  </w:t>
      </w:r>
    </w:p>
    <w:p w14:paraId="10B42069" w14:textId="77777777" w:rsidR="00115A0D" w:rsidRPr="006C5787" w:rsidRDefault="00115A0D">
      <w:pPr>
        <w:pStyle w:val="Paragrafoelenco"/>
        <w:spacing w:before="120" w:after="120"/>
        <w:rPr>
          <w:rFonts w:ascii="Garamond" w:hAnsi="Garamond" w:cs="Arial"/>
          <w:b/>
          <w:sz w:val="20"/>
          <w:u w:val="single"/>
        </w:rPr>
      </w:pPr>
    </w:p>
    <w:p w14:paraId="694C19CF" w14:textId="77777777" w:rsidR="00115A0D" w:rsidRPr="006C5787" w:rsidRDefault="00F1429C">
      <w:pPr>
        <w:spacing w:before="120" w:after="120" w:line="360" w:lineRule="auto"/>
        <w:rPr>
          <w:rFonts w:ascii="Garamond" w:eastAsia="Times New Roman" w:hAnsi="Garamond" w:cs="Arial"/>
          <w:sz w:val="20"/>
        </w:rPr>
      </w:pPr>
      <w:r w:rsidRPr="006C5787">
        <w:rPr>
          <w:rFonts w:ascii="Garamond" w:eastAsia="Times New Roman" w:hAnsi="Garamond" w:cs="Arial"/>
          <w:sz w:val="20"/>
        </w:rPr>
        <w:lastRenderedPageBreak/>
        <w:t xml:space="preserve">Il trattamento dei tuoi dati personali è realizzato con modalità elettroniche e cartacee per mezzo delle operazioni di raccolta, registrazione, organizzazione, conservazione, consultazione, elaborazione, modificazione, selezione, estrazione, raffronto, utilizzo, interconnessione, blocco, comunicazione, cancellazione e distruzione dei dati. </w:t>
      </w:r>
    </w:p>
    <w:p w14:paraId="278706D9" w14:textId="77777777" w:rsidR="00115A0D" w:rsidRPr="006C5787" w:rsidRDefault="00F1429C">
      <w:pPr>
        <w:spacing w:before="120" w:after="120" w:line="360" w:lineRule="auto"/>
        <w:rPr>
          <w:rFonts w:ascii="Garamond" w:eastAsia="Times New Roman" w:hAnsi="Garamond" w:cs="Arial"/>
          <w:sz w:val="20"/>
        </w:rPr>
      </w:pPr>
      <w:r w:rsidRPr="006C5787">
        <w:rPr>
          <w:rFonts w:ascii="Garamond" w:eastAsia="Times New Roman" w:hAnsi="Garamond" w:cs="Arial"/>
          <w:sz w:val="20"/>
        </w:rPr>
        <w:t>Il Titolare non adotta alcun processo decisionale automatizzato. Nell’ipotesi in cui il trattamento preveda un processo decisionale automatizzato, compresa la profilazione, il Titolare ti informerà in merito alla logica utilizzata e alle conseguenze del trattamento per l’interessato con specifica informativa.</w:t>
      </w:r>
    </w:p>
    <w:p w14:paraId="021E74D9" w14:textId="77777777" w:rsidR="00115A0D" w:rsidRPr="006C5787" w:rsidRDefault="00F1429C">
      <w:pPr>
        <w:spacing w:before="120" w:after="120" w:line="360" w:lineRule="auto"/>
        <w:rPr>
          <w:rFonts w:ascii="Garamond" w:eastAsia="Times New Roman" w:hAnsi="Garamond" w:cs="Arial"/>
          <w:sz w:val="20"/>
        </w:rPr>
      </w:pPr>
      <w:r w:rsidRPr="006C5787">
        <w:rPr>
          <w:noProof/>
        </w:rPr>
        <w:drawing>
          <wp:inline distT="0" distB="0" distL="0" distR="0" wp14:anchorId="2E88A9D0" wp14:editId="4BE74F80">
            <wp:extent cx="390525" cy="390525"/>
            <wp:effectExtent l="0" t="0" r="0" b="0"/>
            <wp:docPr id="6"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7"/>
                    <pic:cNvPicPr>
                      <a:picLocks noChangeAspect="1" noChangeArrowheads="1"/>
                    </pic:cNvPicPr>
                  </pic:nvPicPr>
                  <pic:blipFill>
                    <a:blip r:embed="rId17"/>
                    <a:stretch>
                      <a:fillRect/>
                    </a:stretch>
                  </pic:blipFill>
                  <pic:spPr bwMode="auto">
                    <a:xfrm>
                      <a:off x="0" y="0"/>
                      <a:ext cx="390525" cy="390525"/>
                    </a:xfrm>
                    <a:prstGeom prst="rect">
                      <a:avLst/>
                    </a:prstGeom>
                    <a:noFill/>
                  </pic:spPr>
                </pic:pic>
              </a:graphicData>
            </a:graphic>
          </wp:inline>
        </w:drawing>
      </w:r>
      <w:r w:rsidRPr="006C5787">
        <w:rPr>
          <w:rFonts w:ascii="Garamond" w:eastAsia="Times New Roman" w:hAnsi="Garamond" w:cs="Arial"/>
          <w:b/>
          <w:sz w:val="20"/>
        </w:rPr>
        <w:t xml:space="preserve"> PER QUANTO </w:t>
      </w:r>
      <w:bookmarkStart w:id="0" w:name="__DdeLink__3764_1679277289"/>
      <w:r w:rsidRPr="006C5787">
        <w:rPr>
          <w:rFonts w:ascii="Garamond" w:eastAsia="Times New Roman" w:hAnsi="Garamond" w:cs="Arial"/>
          <w:b/>
          <w:sz w:val="20"/>
        </w:rPr>
        <w:t>TEMPO</w:t>
      </w:r>
      <w:bookmarkEnd w:id="0"/>
      <w:r w:rsidRPr="006C5787">
        <w:rPr>
          <w:rFonts w:ascii="Garamond" w:eastAsia="Times New Roman" w:hAnsi="Garamond" w:cs="Arial"/>
          <w:b/>
          <w:sz w:val="20"/>
        </w:rPr>
        <w:t xml:space="preserve"> CONSERVIAMO I TUOI DATI</w:t>
      </w:r>
    </w:p>
    <w:p w14:paraId="65755D48" w14:textId="77777777" w:rsidR="00115A0D" w:rsidRPr="006C5787" w:rsidRDefault="00F1429C">
      <w:pPr>
        <w:spacing w:before="120" w:after="120" w:line="360" w:lineRule="auto"/>
        <w:rPr>
          <w:rFonts w:ascii="Garamond" w:eastAsia="Times New Roman" w:hAnsi="Garamond" w:cs="Arial"/>
          <w:sz w:val="20"/>
        </w:rPr>
      </w:pPr>
      <w:r w:rsidRPr="006C5787">
        <w:rPr>
          <w:rFonts w:ascii="Garamond" w:eastAsia="Times New Roman" w:hAnsi="Garamond" w:cs="Arial"/>
          <w:sz w:val="20"/>
        </w:rPr>
        <w:t xml:space="preserve">La Regione tratterà i tuoi dati personali per il tempo necessario per adempiere alle finalità a te comunicate e comunque secondo criteri predeterminati che ti verranno comunicati nell’ambito di specifici trattamenti. </w:t>
      </w:r>
    </w:p>
    <w:p w14:paraId="628872B1" w14:textId="77777777" w:rsidR="00115A0D" w:rsidRPr="006C5787" w:rsidRDefault="00F1429C">
      <w:pPr>
        <w:spacing w:before="120" w:after="120" w:line="360" w:lineRule="auto"/>
        <w:rPr>
          <w:rFonts w:ascii="Garamond" w:eastAsia="Times New Roman" w:hAnsi="Garamond" w:cs="Arial"/>
          <w:sz w:val="20"/>
        </w:rPr>
      </w:pPr>
      <w:r w:rsidRPr="006C5787">
        <w:rPr>
          <w:noProof/>
        </w:rPr>
        <w:drawing>
          <wp:inline distT="0" distB="0" distL="0" distR="0" wp14:anchorId="03E1D186" wp14:editId="092FA400">
            <wp:extent cx="390525" cy="390525"/>
            <wp:effectExtent l="0" t="0" r="0" b="0"/>
            <wp:docPr id="7"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8"/>
                    <pic:cNvPicPr>
                      <a:picLocks noChangeAspect="1" noChangeArrowheads="1"/>
                    </pic:cNvPicPr>
                  </pic:nvPicPr>
                  <pic:blipFill>
                    <a:blip r:embed="rId18"/>
                    <a:stretch>
                      <a:fillRect/>
                    </a:stretch>
                  </pic:blipFill>
                  <pic:spPr bwMode="auto">
                    <a:xfrm>
                      <a:off x="0" y="0"/>
                      <a:ext cx="390525" cy="390525"/>
                    </a:xfrm>
                    <a:prstGeom prst="rect">
                      <a:avLst/>
                    </a:prstGeom>
                    <a:noFill/>
                  </pic:spPr>
                </pic:pic>
              </a:graphicData>
            </a:graphic>
          </wp:inline>
        </w:drawing>
      </w:r>
      <w:r w:rsidRPr="006C5787">
        <w:rPr>
          <w:rFonts w:ascii="Garamond" w:eastAsia="Times New Roman" w:hAnsi="Garamond" w:cs="Arial"/>
          <w:b/>
          <w:bCs/>
          <w:sz w:val="20"/>
        </w:rPr>
        <w:t xml:space="preserve"> TRASFERIMENTO DEI DATI IN ALTRI PAESI</w:t>
      </w:r>
    </w:p>
    <w:p w14:paraId="27A4D17C" w14:textId="77777777" w:rsidR="00115A0D" w:rsidRPr="006C5787" w:rsidRDefault="00F1429C">
      <w:pPr>
        <w:spacing w:before="120" w:after="120" w:line="360" w:lineRule="auto"/>
        <w:ind w:right="-36"/>
        <w:jc w:val="left"/>
        <w:rPr>
          <w:rFonts w:ascii="Garamond" w:hAnsi="Garamond" w:cs="Arial"/>
          <w:sz w:val="20"/>
        </w:rPr>
      </w:pPr>
      <w:r w:rsidRPr="006C5787">
        <w:rPr>
          <w:rFonts w:ascii="Garamond" w:hAnsi="Garamond" w:cs="Arial"/>
          <w:bCs/>
          <w:sz w:val="20"/>
        </w:rPr>
        <w:t xml:space="preserve">L’eventuale trasferimento dei tuoi dati </w:t>
      </w:r>
      <w:r w:rsidRPr="006C5787">
        <w:rPr>
          <w:rFonts w:ascii="Garamond" w:hAnsi="Garamond" w:cs="Arial"/>
          <w:sz w:val="20"/>
        </w:rPr>
        <w:t xml:space="preserve">in Paesi extra UE ti sarà comunicato con specifica informativa. </w:t>
      </w:r>
    </w:p>
    <w:p w14:paraId="79054C13" w14:textId="77777777" w:rsidR="00115A0D" w:rsidRPr="006C5787" w:rsidRDefault="00F1429C">
      <w:pPr>
        <w:pStyle w:val="Paragrafoelenco"/>
        <w:spacing w:before="120" w:after="120"/>
        <w:ind w:left="0"/>
        <w:rPr>
          <w:rFonts w:ascii="Garamond" w:hAnsi="Garamond" w:cs="Arial"/>
          <w:b/>
          <w:sz w:val="20"/>
        </w:rPr>
      </w:pPr>
      <w:r w:rsidRPr="006C5787">
        <w:rPr>
          <w:noProof/>
        </w:rPr>
        <w:drawing>
          <wp:inline distT="0" distB="0" distL="0" distR="0" wp14:anchorId="03B34ED3" wp14:editId="10E39852">
            <wp:extent cx="457200" cy="457200"/>
            <wp:effectExtent l="0" t="0" r="0" b="0"/>
            <wp:docPr id="8"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19"/>
                    <pic:cNvPicPr>
                      <a:picLocks noChangeAspect="1" noChangeArrowheads="1"/>
                    </pic:cNvPicPr>
                  </pic:nvPicPr>
                  <pic:blipFill>
                    <a:blip r:embed="rId19"/>
                    <a:stretch>
                      <a:fillRect/>
                    </a:stretch>
                  </pic:blipFill>
                  <pic:spPr bwMode="auto">
                    <a:xfrm>
                      <a:off x="0" y="0"/>
                      <a:ext cx="457200" cy="457200"/>
                    </a:xfrm>
                    <a:prstGeom prst="rect">
                      <a:avLst/>
                    </a:prstGeom>
                    <a:noFill/>
                  </pic:spPr>
                </pic:pic>
              </a:graphicData>
            </a:graphic>
          </wp:inline>
        </w:drawing>
      </w:r>
      <w:r w:rsidRPr="006C5787">
        <w:rPr>
          <w:rFonts w:ascii="Garamond" w:hAnsi="Garamond" w:cs="Arial"/>
          <w:b/>
          <w:sz w:val="20"/>
        </w:rPr>
        <w:t xml:space="preserve">COME PUOI ESERCITARE I TUOI DIRITTI RELATIVAMENTE AL TRATTAMENTO DEI DATI PERSONALI  </w:t>
      </w:r>
    </w:p>
    <w:p w14:paraId="5B44606C" w14:textId="77777777" w:rsidR="00115A0D" w:rsidRPr="006C5787" w:rsidRDefault="00115A0D">
      <w:pPr>
        <w:pStyle w:val="Paragrafoelenco"/>
        <w:spacing w:before="120" w:after="120"/>
        <w:ind w:left="0"/>
        <w:rPr>
          <w:rFonts w:ascii="Garamond" w:hAnsi="Garamond" w:cs="Arial"/>
          <w:b/>
          <w:sz w:val="20"/>
        </w:rPr>
      </w:pPr>
    </w:p>
    <w:p w14:paraId="6934023F"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La Regione Sardegna ti informa che, in qualità di soggetto interessato, se non ricorrono le limitazioni previste dalla legge, hai diritto di conoscere il trattamento dei tuoi dati personali, per questa ragione hai diritto di:</w:t>
      </w:r>
    </w:p>
    <w:p w14:paraId="0B472420"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ottenere la conferma dell’esistenza o meno di tuoi dati personali, anche se non ancora registrati e che tali dati vengano messi a Tua disposizione in forma intellegibile;</w:t>
      </w:r>
    </w:p>
    <w:p w14:paraId="43418F0E" w14:textId="77777777" w:rsidR="00115A0D" w:rsidRPr="006C5787" w:rsidRDefault="00F1429C">
      <w:pPr>
        <w:pStyle w:val="Paragrafoelenco"/>
        <w:numPr>
          <w:ilvl w:val="0"/>
          <w:numId w:val="2"/>
        </w:numPr>
        <w:spacing w:before="120" w:after="120" w:line="360" w:lineRule="auto"/>
        <w:rPr>
          <w:rFonts w:ascii="Garamond" w:hAnsi="Garamond" w:cs="Arial"/>
          <w:sz w:val="20"/>
        </w:rPr>
      </w:pPr>
      <w:r w:rsidRPr="006C5787">
        <w:rPr>
          <w:rFonts w:ascii="Garamond" w:hAnsi="Garamond" w:cs="Arial"/>
          <w:sz w:val="20"/>
        </w:rPr>
        <w:t xml:space="preserve">ottenere indicazione e, se del caso, copia: </w:t>
      </w:r>
    </w:p>
    <w:p w14:paraId="4519E51A"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dell’origine e della categoria dei dati personali; </w:t>
      </w:r>
    </w:p>
    <w:p w14:paraId="0D76E832"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della logica applicata in caso di trattamento effettuato con l'ausilio di strumenti elettronici; </w:t>
      </w:r>
    </w:p>
    <w:p w14:paraId="25B68029"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delle finalità e modalità del trattamento; </w:t>
      </w:r>
    </w:p>
    <w:p w14:paraId="655F6EFF"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degli estremi identificativi del Titolare e dei Responsabili; </w:t>
      </w:r>
    </w:p>
    <w:p w14:paraId="19321F21"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dei soggetti o delle categorie di soggetti ai quali i tuoi dati personali possono essere comunicati o che possono venirne a conoscenza, in particolare se destinatari di Paesi terzi o organizzazioni internazionali; </w:t>
      </w:r>
    </w:p>
    <w:p w14:paraId="32E0FD72"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 xml:space="preserve">quando possibile, del periodo di conservazione dei dati oppure dei criteri utilizzati per determinare tale periodo; </w:t>
      </w:r>
    </w:p>
    <w:p w14:paraId="7C67CAB0" w14:textId="77777777" w:rsidR="00115A0D" w:rsidRPr="006C5787" w:rsidRDefault="00F1429C">
      <w:pPr>
        <w:pStyle w:val="Paragrafoelenco"/>
        <w:numPr>
          <w:ilvl w:val="0"/>
          <w:numId w:val="4"/>
        </w:numPr>
        <w:spacing w:before="120" w:after="120" w:line="360" w:lineRule="auto"/>
        <w:rPr>
          <w:rFonts w:ascii="Garamond" w:hAnsi="Garamond" w:cs="Arial"/>
          <w:sz w:val="20"/>
        </w:rPr>
      </w:pPr>
      <w:r w:rsidRPr="006C5787">
        <w:rPr>
          <w:rFonts w:ascii="Garamond" w:hAnsi="Garamond" w:cs="Arial"/>
          <w:sz w:val="20"/>
        </w:rPr>
        <w:t>dell’esistenza di un processo decisionale automatizzato, compresa la profilazione, e in tal caso delle logiche utilizzate, dell’importanza e delle conseguenze previste per Te, in qualità di interessato; g) dell’esistenza di garanzie adeguate in caso di trasferimento dei tuoi dati a un Paese extra-UE o a un’organizzazione internazionale;</w:t>
      </w:r>
    </w:p>
    <w:p w14:paraId="34D7BEB2"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lastRenderedPageBreak/>
        <w:t>ottenere, senza ingiustificato ritardo, l’aggiornamento e la rettifica dei dati inesatti ovvero, se interessati, l’integrazione dei dati incompleti;</w:t>
      </w:r>
    </w:p>
    <w:p w14:paraId="53BB76C6"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revocare in ogni momento i consensi prestati, con facilità, senza impedimenti, utilizzando, se possibile, gli stessi canali usati per fornirli;</w:t>
      </w:r>
    </w:p>
    <w:p w14:paraId="59C8680A"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ottenere la cancellazione, la trasformazione in forma anonima o il blocco dei dati trattati illecitamente, non più necessari in relazione agli scopi per i quali sono stati raccolti o successivamente trattati o nel caso in cui abbia revocato il consenso su cui si basa il trattamento e in caso non sussista altro fondamento giuridico, qualora ti sia opposto al trattamento e non sussiste alcun motivo legittimo prevalente per proseguire il trattamento, in caso di adempimento di un obbligo legale;</w:t>
      </w:r>
    </w:p>
    <w:p w14:paraId="784C26DD"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 xml:space="preserve">ottenere la limitazione del trattamento nel caso di: </w:t>
      </w:r>
    </w:p>
    <w:p w14:paraId="1C7BE752" w14:textId="77777777" w:rsidR="00115A0D" w:rsidRPr="006C5787" w:rsidRDefault="00F1429C">
      <w:pPr>
        <w:pStyle w:val="Paragrafoelenco"/>
        <w:numPr>
          <w:ilvl w:val="1"/>
          <w:numId w:val="5"/>
        </w:numPr>
        <w:spacing w:before="120" w:after="120" w:line="360" w:lineRule="auto"/>
        <w:rPr>
          <w:rFonts w:ascii="Garamond" w:hAnsi="Garamond" w:cs="Arial"/>
          <w:sz w:val="20"/>
        </w:rPr>
      </w:pPr>
      <w:r w:rsidRPr="006C5787">
        <w:rPr>
          <w:rFonts w:ascii="Garamond" w:hAnsi="Garamond" w:cs="Arial"/>
          <w:sz w:val="20"/>
        </w:rPr>
        <w:t xml:space="preserve">contestazione dell’esattezza dei dati personali; </w:t>
      </w:r>
    </w:p>
    <w:p w14:paraId="5865F227" w14:textId="77777777" w:rsidR="00115A0D" w:rsidRPr="006C5787" w:rsidRDefault="00F1429C">
      <w:pPr>
        <w:pStyle w:val="Paragrafoelenco"/>
        <w:numPr>
          <w:ilvl w:val="1"/>
          <w:numId w:val="5"/>
        </w:numPr>
        <w:spacing w:before="120" w:after="120" w:line="360" w:lineRule="auto"/>
        <w:rPr>
          <w:rFonts w:ascii="Garamond" w:hAnsi="Garamond" w:cs="Arial"/>
          <w:sz w:val="20"/>
        </w:rPr>
      </w:pPr>
      <w:r w:rsidRPr="006C5787">
        <w:rPr>
          <w:rFonts w:ascii="Garamond" w:hAnsi="Garamond" w:cs="Arial"/>
          <w:sz w:val="20"/>
        </w:rPr>
        <w:t xml:space="preserve">trattamento illecito del Titolare per impedirne la cancellazione; </w:t>
      </w:r>
    </w:p>
    <w:p w14:paraId="5A07B94D" w14:textId="77777777" w:rsidR="00115A0D" w:rsidRPr="006C5787" w:rsidRDefault="00F1429C">
      <w:pPr>
        <w:pStyle w:val="Paragrafoelenco"/>
        <w:numPr>
          <w:ilvl w:val="1"/>
          <w:numId w:val="5"/>
        </w:numPr>
        <w:spacing w:before="120" w:after="120" w:line="360" w:lineRule="auto"/>
        <w:rPr>
          <w:rFonts w:ascii="Garamond" w:hAnsi="Garamond" w:cs="Arial"/>
          <w:sz w:val="20"/>
        </w:rPr>
      </w:pPr>
      <w:r w:rsidRPr="006C5787">
        <w:rPr>
          <w:rFonts w:ascii="Garamond" w:hAnsi="Garamond" w:cs="Arial"/>
          <w:sz w:val="20"/>
        </w:rPr>
        <w:t xml:space="preserve">esercizio di un Tuo diritto in sede giudiziaria; </w:t>
      </w:r>
    </w:p>
    <w:p w14:paraId="755CB7D4"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verifica dell’eventuale prevalenza dei motivi legittimi del Titolare rispetto ai tuoi diritti;</w:t>
      </w:r>
    </w:p>
    <w:p w14:paraId="01053FB3"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ricevere, senza impedimenti e in un formato strutturato, di uso comune e leggibile, qualora il trattamento sia effettuato con mezzi automatici, i dati personali che Ti riguardano per trasmetterli ad altro Titolare o, se tecnicamente possibile, ottenere la trasmissione diretta ad altro Titolare;</w:t>
      </w:r>
    </w:p>
    <w:p w14:paraId="416956EC"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 xml:space="preserve">opporsi, in tutto o in parte: </w:t>
      </w:r>
    </w:p>
    <w:p w14:paraId="01386B9D" w14:textId="77777777" w:rsidR="00115A0D" w:rsidRPr="006C5787" w:rsidRDefault="00F1429C">
      <w:pPr>
        <w:pStyle w:val="Paragrafoelenco"/>
        <w:numPr>
          <w:ilvl w:val="1"/>
          <w:numId w:val="6"/>
        </w:numPr>
        <w:spacing w:before="120" w:after="120" w:line="360" w:lineRule="auto"/>
        <w:rPr>
          <w:rFonts w:ascii="Garamond" w:hAnsi="Garamond" w:cs="Arial"/>
          <w:sz w:val="20"/>
        </w:rPr>
      </w:pPr>
      <w:r w:rsidRPr="006C5787">
        <w:rPr>
          <w:rFonts w:ascii="Garamond" w:hAnsi="Garamond" w:cs="Arial"/>
          <w:sz w:val="20"/>
        </w:rPr>
        <w:t xml:space="preserve">per motivi legittimi, al trattamento dei tuoi dati personali, ancorché pertinenti allo scopo della raccolta; </w:t>
      </w:r>
    </w:p>
    <w:p w14:paraId="6C8516BC" w14:textId="77777777" w:rsidR="00115A0D" w:rsidRPr="006C5787" w:rsidRDefault="00F1429C">
      <w:pPr>
        <w:pStyle w:val="Paragrafoelenco"/>
        <w:numPr>
          <w:ilvl w:val="1"/>
          <w:numId w:val="6"/>
        </w:numPr>
        <w:spacing w:before="120" w:after="120" w:line="360" w:lineRule="auto"/>
        <w:rPr>
          <w:rFonts w:ascii="Garamond" w:hAnsi="Garamond" w:cs="Arial"/>
          <w:sz w:val="20"/>
        </w:rPr>
      </w:pPr>
      <w:r w:rsidRPr="006C5787">
        <w:rPr>
          <w:rFonts w:ascii="Garamond" w:hAnsi="Garamond" w:cs="Arial"/>
          <w:sz w:val="20"/>
        </w:rPr>
        <w:t>al trattamento dei tuoi dati personali,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w:t>
      </w:r>
    </w:p>
    <w:p w14:paraId="48C62D0C" w14:textId="77777777" w:rsidR="00115A0D" w:rsidRPr="006C5787" w:rsidRDefault="00F1429C">
      <w:pPr>
        <w:pStyle w:val="Paragrafoelenco"/>
        <w:numPr>
          <w:ilvl w:val="0"/>
          <w:numId w:val="3"/>
        </w:numPr>
        <w:spacing w:before="120" w:after="120" w:line="360" w:lineRule="auto"/>
        <w:rPr>
          <w:rFonts w:ascii="Garamond" w:hAnsi="Garamond" w:cs="Arial"/>
          <w:sz w:val="20"/>
        </w:rPr>
      </w:pPr>
      <w:r w:rsidRPr="006C5787">
        <w:rPr>
          <w:rFonts w:ascii="Garamond" w:hAnsi="Garamond" w:cs="Arial"/>
          <w:sz w:val="20"/>
        </w:rPr>
        <w:t>proporre reclamo all’Autorità Garante per la Protezione dei dati personali.</w:t>
      </w:r>
    </w:p>
    <w:p w14:paraId="75BB0963" w14:textId="77777777" w:rsidR="00115A0D" w:rsidRPr="006C5787" w:rsidRDefault="00F1429C">
      <w:pPr>
        <w:spacing w:before="120" w:after="120" w:line="360" w:lineRule="auto"/>
        <w:rPr>
          <w:rFonts w:ascii="Garamond" w:hAnsi="Garamond" w:cs="Arial"/>
          <w:sz w:val="20"/>
        </w:rPr>
      </w:pPr>
      <w:r w:rsidRPr="006C5787">
        <w:rPr>
          <w:rFonts w:ascii="Garamond" w:hAnsi="Garamond" w:cs="Arial"/>
          <w:sz w:val="20"/>
        </w:rPr>
        <w:t>Nei casi di cui sopra, ove necessario, la Regione Sardegna, in qualità di Titolare, informerà i soggetti terzi ai quali i tuoi dati personali sono comunicati dell’eventuale esercizio dei diritti da parte Tua, ad eccezione di specifici casi (es. quando tale adempimento si riveli impossibile o comporti un impiego di mezzi manifestamente sproporzionato rispetto al diritto tutelato).</w:t>
      </w:r>
    </w:p>
    <w:p w14:paraId="2364079D" w14:textId="77777777" w:rsidR="00115A0D" w:rsidRPr="006C5787" w:rsidRDefault="00F1429C">
      <w:pPr>
        <w:spacing w:before="120" w:after="120"/>
        <w:rPr>
          <w:rFonts w:ascii="Garamond" w:hAnsi="Garamond" w:cs="Arial"/>
          <w:sz w:val="20"/>
        </w:rPr>
      </w:pPr>
      <w:r w:rsidRPr="006C5787">
        <w:rPr>
          <w:rFonts w:ascii="Garamond" w:hAnsi="Garamond" w:cs="Arial"/>
          <w:b/>
          <w:sz w:val="20"/>
        </w:rPr>
        <w:t xml:space="preserve">Puoi esercitare i tuoi diritti inviando al Titolare del trattamento: </w:t>
      </w:r>
    </w:p>
    <w:p w14:paraId="4F84D432" w14:textId="77777777" w:rsidR="00115A0D" w:rsidRPr="006C5787" w:rsidRDefault="00F1429C">
      <w:pPr>
        <w:pStyle w:val="Paragrafoelenco"/>
        <w:numPr>
          <w:ilvl w:val="0"/>
          <w:numId w:val="3"/>
        </w:numPr>
        <w:spacing w:before="120" w:after="120"/>
        <w:rPr>
          <w:rFonts w:ascii="Garamond" w:hAnsi="Garamond" w:cs="Arial"/>
          <w:sz w:val="20"/>
        </w:rPr>
      </w:pPr>
      <w:r w:rsidRPr="006C5787">
        <w:rPr>
          <w:rFonts w:ascii="Garamond" w:hAnsi="Garamond" w:cs="Arial"/>
          <w:sz w:val="20"/>
        </w:rPr>
        <w:t>una raccomandata A.R. - una PEC - una e-mail</w:t>
      </w:r>
    </w:p>
    <w:p w14:paraId="35CD6AEA" w14:textId="77777777" w:rsidR="00115A0D" w:rsidRPr="006C5787" w:rsidRDefault="00F1429C">
      <w:pPr>
        <w:spacing w:before="120" w:after="120" w:line="360" w:lineRule="auto"/>
        <w:ind w:right="-36"/>
        <w:rPr>
          <w:rFonts w:ascii="Garamond" w:hAnsi="Garamond" w:cs="Arial"/>
          <w:sz w:val="20"/>
          <w:highlight w:val="yellow"/>
        </w:rPr>
      </w:pPr>
      <w:r w:rsidRPr="006C5787">
        <w:rPr>
          <w:rFonts w:ascii="Garamond" w:hAnsi="Garamond" w:cs="Arial"/>
          <w:sz w:val="20"/>
        </w:rPr>
        <w:t>E’ possibile utilizzare lo specifico modello disponibile sul sito istituzionale della Regione Autonoma della Sardegna al seguente link:</w:t>
      </w:r>
    </w:p>
    <w:p w14:paraId="248B6A4D" w14:textId="77777777" w:rsidR="00115A0D" w:rsidRPr="006C5787" w:rsidRDefault="00F1429C">
      <w:pPr>
        <w:spacing w:before="120" w:after="120" w:line="360" w:lineRule="auto"/>
        <w:ind w:right="-36"/>
      </w:pPr>
      <w:r w:rsidRPr="006C5787">
        <w:rPr>
          <w:rStyle w:val="Collegamentoipertestuale"/>
          <w:rFonts w:ascii="Garamond" w:hAnsi="Garamond" w:cs="Arial"/>
          <w:color w:val="auto"/>
          <w:sz w:val="20"/>
        </w:rPr>
        <w:t>https://www.regione.sardegna.it/approfondimenti-privacy/come-far-valere-i-tuoi-diritti</w:t>
      </w:r>
    </w:p>
    <w:p w14:paraId="1379D6E7" w14:textId="77777777" w:rsidR="00115A0D" w:rsidRPr="006C5787" w:rsidRDefault="00F1429C">
      <w:pPr>
        <w:spacing w:before="120" w:after="120" w:line="360" w:lineRule="auto"/>
        <w:ind w:right="-36"/>
        <w:rPr>
          <w:rFonts w:ascii="Garamond" w:hAnsi="Garamond" w:cs="Arial"/>
          <w:sz w:val="20"/>
        </w:rPr>
      </w:pPr>
      <w:r w:rsidRPr="006C5787">
        <w:rPr>
          <w:rFonts w:ascii="Garamond" w:hAnsi="Garamond" w:cs="Arial"/>
          <w:sz w:val="20"/>
        </w:rPr>
        <w:t xml:space="preserve">L’indirizzo al quale trasmettere l’istanza ti sarà indicato nell’informativa di cui prenderai visione al momento in cui i tuoi dati verranno trattati. In assenza di un indirizzo specifico potrai sempre rivolgerti agli indirizzi del Titolare o del RPD indicati in questa informativa. </w:t>
      </w:r>
    </w:p>
    <w:p w14:paraId="443627F8" w14:textId="77777777" w:rsidR="00115A0D" w:rsidRPr="006C5787" w:rsidRDefault="00F1429C">
      <w:pPr>
        <w:spacing w:before="120" w:after="120" w:line="360" w:lineRule="auto"/>
        <w:ind w:right="-36"/>
        <w:rPr>
          <w:rFonts w:ascii="Garamond" w:hAnsi="Garamond" w:cs="Arial"/>
          <w:sz w:val="20"/>
        </w:rPr>
      </w:pPr>
      <w:r w:rsidRPr="006C5787">
        <w:rPr>
          <w:noProof/>
        </w:rPr>
        <w:lastRenderedPageBreak/>
        <w:drawing>
          <wp:inline distT="0" distB="0" distL="0" distR="0" wp14:anchorId="065746F4" wp14:editId="5D49A4DA">
            <wp:extent cx="361950" cy="361950"/>
            <wp:effectExtent l="0" t="0" r="0" b="0"/>
            <wp:docPr id="9"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20"/>
                    <pic:cNvPicPr>
                      <a:picLocks noChangeAspect="1" noChangeArrowheads="1"/>
                    </pic:cNvPicPr>
                  </pic:nvPicPr>
                  <pic:blipFill>
                    <a:blip r:embed="rId20"/>
                    <a:stretch>
                      <a:fillRect/>
                    </a:stretch>
                  </pic:blipFill>
                  <pic:spPr bwMode="auto">
                    <a:xfrm>
                      <a:off x="0" y="0"/>
                      <a:ext cx="361950" cy="361950"/>
                    </a:xfrm>
                    <a:prstGeom prst="rect">
                      <a:avLst/>
                    </a:prstGeom>
                    <a:noFill/>
                  </pic:spPr>
                </pic:pic>
              </a:graphicData>
            </a:graphic>
          </wp:inline>
        </w:drawing>
      </w:r>
      <w:r w:rsidRPr="006C5787">
        <w:rPr>
          <w:rFonts w:ascii="Garamond" w:hAnsi="Garamond" w:cs="Arial"/>
          <w:sz w:val="20"/>
        </w:rPr>
        <w:t xml:space="preserve">Per informazioni in merito ai tuoi diritti in materia di protezione dei dati personali puoi contattare il </w:t>
      </w:r>
      <w:r w:rsidRPr="006C5787">
        <w:rPr>
          <w:rFonts w:ascii="Garamond" w:hAnsi="Garamond" w:cs="Arial"/>
          <w:b/>
          <w:sz w:val="20"/>
        </w:rPr>
        <w:t xml:space="preserve">Responsabile per la protezione dei dati della Regione Autonoma della Sardegna </w:t>
      </w:r>
      <w:r w:rsidRPr="006C5787">
        <w:rPr>
          <w:rFonts w:ascii="Garamond" w:hAnsi="Garamond" w:cs="Arial"/>
          <w:sz w:val="20"/>
        </w:rPr>
        <w:t xml:space="preserve">ai seguenti riferimenti: viale Trieste 186 – 09123 Cagliari, e-mail </w:t>
      </w:r>
      <w:hyperlink r:id="rId21">
        <w:r w:rsidRPr="006C5787">
          <w:rPr>
            <w:rStyle w:val="Collegamentoipertestuale"/>
            <w:rFonts w:ascii="Garamond" w:hAnsi="Garamond" w:cs="Arial"/>
            <w:color w:val="auto"/>
            <w:sz w:val="20"/>
          </w:rPr>
          <w:t>rpd@regione.sardegna.it</w:t>
        </w:r>
      </w:hyperlink>
      <w:r w:rsidRPr="006C5787">
        <w:rPr>
          <w:rFonts w:ascii="Garamond" w:hAnsi="Garamond" w:cs="Arial"/>
          <w:sz w:val="20"/>
        </w:rPr>
        <w:t xml:space="preserve"> - PEC </w:t>
      </w:r>
      <w:hyperlink r:id="rId22">
        <w:r w:rsidRPr="006C5787">
          <w:rPr>
            <w:rStyle w:val="Collegamentoipertestuale"/>
            <w:rFonts w:ascii="Garamond" w:hAnsi="Garamond" w:cs="Arial"/>
            <w:color w:val="auto"/>
            <w:sz w:val="20"/>
          </w:rPr>
          <w:t>rpd@pec.regione.sardegna.it</w:t>
        </w:r>
      </w:hyperlink>
      <w:r w:rsidRPr="006C5787">
        <w:rPr>
          <w:rFonts w:ascii="Garamond" w:hAnsi="Garamond" w:cs="Arial"/>
          <w:sz w:val="20"/>
        </w:rPr>
        <w:t xml:space="preserve"> </w:t>
      </w:r>
    </w:p>
    <w:p w14:paraId="6CA83CF1" w14:textId="77777777" w:rsidR="00115A0D" w:rsidRPr="006C5787" w:rsidRDefault="00115A0D">
      <w:pPr>
        <w:spacing w:line="360" w:lineRule="auto"/>
        <w:ind w:left="118" w:right="-36" w:hanging="118"/>
        <w:rPr>
          <w:rFonts w:ascii="Garamond" w:hAnsi="Garamond" w:cs="Arial"/>
          <w:sz w:val="20"/>
          <w:lang w:val="en-US"/>
        </w:rPr>
      </w:pPr>
    </w:p>
    <w:p w14:paraId="0D36E051" w14:textId="77777777" w:rsidR="00115A0D" w:rsidRPr="006C5787" w:rsidRDefault="00115A0D">
      <w:pPr>
        <w:ind w:left="118" w:right="-36"/>
        <w:rPr>
          <w:rFonts w:ascii="Garamond" w:hAnsi="Garamond" w:cs="Arial"/>
          <w:sz w:val="20"/>
        </w:rPr>
      </w:pPr>
    </w:p>
    <w:p w14:paraId="0D483329" w14:textId="77777777" w:rsidR="00115A0D" w:rsidRPr="006C5787" w:rsidRDefault="00115A0D">
      <w:pPr>
        <w:ind w:left="118" w:right="-36"/>
        <w:rPr>
          <w:rFonts w:ascii="Garamond" w:hAnsi="Garamond" w:cs="Arial"/>
          <w:sz w:val="20"/>
        </w:rPr>
      </w:pPr>
    </w:p>
    <w:sectPr w:rsidR="00115A0D" w:rsidRPr="006C5787">
      <w:headerReference w:type="even" r:id="rId23"/>
      <w:headerReference w:type="default" r:id="rId24"/>
      <w:headerReference w:type="first" r:id="rId25"/>
      <w:pgSz w:w="11906" w:h="16838"/>
      <w:pgMar w:top="1417"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AF1EA" w14:textId="77777777" w:rsidR="00F1429C" w:rsidRDefault="00F1429C">
      <w:r>
        <w:separator/>
      </w:r>
    </w:p>
  </w:endnote>
  <w:endnote w:type="continuationSeparator" w:id="0">
    <w:p w14:paraId="6C2980D6" w14:textId="77777777" w:rsidR="00F1429C" w:rsidRDefault="00F1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utura Std Book">
    <w:altName w:val="Century Gothic"/>
    <w:charset w:val="B1"/>
    <w:family w:val="swiss"/>
    <w:pitch w:val="variable"/>
    <w:sig w:usb0="800008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55C8" w14:textId="77777777" w:rsidR="00F1429C" w:rsidRDefault="00F1429C">
      <w:r>
        <w:separator/>
      </w:r>
    </w:p>
  </w:footnote>
  <w:footnote w:type="continuationSeparator" w:id="0">
    <w:p w14:paraId="7DB3E2E0" w14:textId="77777777" w:rsidR="00F1429C" w:rsidRDefault="00F1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3CD7" w14:textId="77777777" w:rsidR="00115A0D" w:rsidRDefault="00115A0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78C2B" w14:textId="77777777" w:rsidR="00115A0D" w:rsidRDefault="00F1429C">
    <w:pPr>
      <w:pStyle w:val="Intestazione"/>
      <w:tabs>
        <w:tab w:val="left" w:pos="3706"/>
      </w:tabs>
      <w:jc w:val="center"/>
    </w:pPr>
    <w:r>
      <w:rPr>
        <w:noProof/>
      </w:rPr>
      <w:drawing>
        <wp:inline distT="0" distB="0" distL="0" distR="0" wp14:anchorId="79798785" wp14:editId="465102E2">
          <wp:extent cx="1738630" cy="1025525"/>
          <wp:effectExtent l="0" t="0" r="0" b="0"/>
          <wp:docPr id="1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3"/>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34790B5D" w14:textId="77777777" w:rsidR="00115A0D" w:rsidRDefault="00115A0D">
    <w:pPr>
      <w:pStyle w:val="Intestazione"/>
      <w:tabs>
        <w:tab w:val="left" w:pos="3706"/>
      </w:tabs>
      <w:jc w:val="center"/>
    </w:pPr>
  </w:p>
  <w:p w14:paraId="22B5BC0A" w14:textId="77777777" w:rsidR="00115A0D" w:rsidRDefault="00115A0D">
    <w:pPr>
      <w:pStyle w:val="Intestazione"/>
      <w:tabs>
        <w:tab w:val="left" w:pos="3706"/>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B4DE" w14:textId="77777777" w:rsidR="00115A0D" w:rsidRDefault="00F1429C">
    <w:pPr>
      <w:pStyle w:val="Intestazione"/>
      <w:tabs>
        <w:tab w:val="left" w:pos="3706"/>
      </w:tabs>
      <w:jc w:val="center"/>
    </w:pPr>
    <w:r>
      <w:rPr>
        <w:noProof/>
      </w:rPr>
      <w:drawing>
        <wp:inline distT="0" distB="0" distL="0" distR="0" wp14:anchorId="2CE884D3" wp14:editId="6F3C5BA1">
          <wp:extent cx="1738630" cy="1025525"/>
          <wp:effectExtent l="0" t="0" r="0" b="0"/>
          <wp:docPr id="1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3"/>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3A4284A9" w14:textId="77777777" w:rsidR="00115A0D" w:rsidRDefault="00115A0D">
    <w:pPr>
      <w:pStyle w:val="Intestazione"/>
      <w:tabs>
        <w:tab w:val="left" w:pos="3706"/>
      </w:tabs>
      <w:jc w:val="center"/>
    </w:pPr>
  </w:p>
  <w:p w14:paraId="24E82355" w14:textId="77777777" w:rsidR="00115A0D" w:rsidRDefault="00115A0D">
    <w:pPr>
      <w:pStyle w:val="Intestazione"/>
      <w:tabs>
        <w:tab w:val="left" w:pos="370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02C6"/>
    <w:multiLevelType w:val="multilevel"/>
    <w:tmpl w:val="14B02AA6"/>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360260B"/>
    <w:multiLevelType w:val="multilevel"/>
    <w:tmpl w:val="7D8CF81A"/>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CD14EAA"/>
    <w:multiLevelType w:val="multilevel"/>
    <w:tmpl w:val="475E56C4"/>
    <w:lvl w:ilvl="0">
      <w:start w:val="1"/>
      <w:numFmt w:val="decimal"/>
      <w:lvlText w:val="%1."/>
      <w:lvlJc w:val="left"/>
      <w:pPr>
        <w:tabs>
          <w:tab w:val="num" w:pos="0"/>
        </w:tabs>
        <w:ind w:left="720" w:hanging="360"/>
      </w:pPr>
      <w:rPr>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0C17A58"/>
    <w:multiLevelType w:val="multilevel"/>
    <w:tmpl w:val="BF0A829E"/>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4BB74F8"/>
    <w:multiLevelType w:val="multilevel"/>
    <w:tmpl w:val="3746DFBC"/>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8FD2333"/>
    <w:multiLevelType w:val="hybridMultilevel"/>
    <w:tmpl w:val="B662473A"/>
    <w:lvl w:ilvl="0" w:tplc="C7B63EE4">
      <w:start w:val="1"/>
      <w:numFmt w:val="decimal"/>
      <w:lvlText w:val="%1."/>
      <w:lvlJc w:val="left"/>
      <w:pPr>
        <w:ind w:left="1495" w:hanging="360"/>
      </w:pPr>
      <w:rPr>
        <w:rFonts w:hint="default"/>
        <w:b/>
      </w:rPr>
    </w:lvl>
    <w:lvl w:ilvl="1" w:tplc="04100005">
      <w:start w:val="1"/>
      <w:numFmt w:val="bullet"/>
      <w:lvlText w:val=""/>
      <w:lvlJc w:val="left"/>
      <w:pPr>
        <w:ind w:left="1440" w:hanging="360"/>
      </w:pPr>
      <w:rPr>
        <w:rFonts w:ascii="Wingdings" w:hAnsi="Wingdings" w:hint="default"/>
      </w:rPr>
    </w:lvl>
    <w:lvl w:ilvl="2" w:tplc="6958E1A2">
      <w:start w:val="10"/>
      <w:numFmt w:val="bullet"/>
      <w:lvlText w:val="-"/>
      <w:lvlJc w:val="left"/>
      <w:pPr>
        <w:ind w:left="2340" w:hanging="360"/>
      </w:pPr>
      <w:rPr>
        <w:rFonts w:ascii="Times New Roman" w:eastAsia="Times New Roman" w:hAnsi="Times New Roman" w:cs="Times New Roman" w:hint="default"/>
      </w:rPr>
    </w:lvl>
    <w:lvl w:ilvl="3" w:tplc="6958E1A2">
      <w:start w:val="10"/>
      <w:numFmt w:val="bullet"/>
      <w:lvlText w:val="-"/>
      <w:lvlJc w:val="left"/>
      <w:pPr>
        <w:ind w:left="2880" w:hanging="360"/>
      </w:pPr>
      <w:rPr>
        <w:rFonts w:ascii="Times New Roman" w:eastAsia="Times New Roman" w:hAnsi="Times New Roman" w:cs="Times New Roman"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7EC5F4F"/>
    <w:multiLevelType w:val="multilevel"/>
    <w:tmpl w:val="3278A3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EE205A6"/>
    <w:multiLevelType w:val="multilevel"/>
    <w:tmpl w:val="D7F2ED7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16cid:durableId="820928873">
    <w:abstractNumId w:val="2"/>
  </w:num>
  <w:num w:numId="2" w16cid:durableId="837892058">
    <w:abstractNumId w:val="1"/>
  </w:num>
  <w:num w:numId="3" w16cid:durableId="1558321903">
    <w:abstractNumId w:val="3"/>
  </w:num>
  <w:num w:numId="4" w16cid:durableId="1484152153">
    <w:abstractNumId w:val="7"/>
  </w:num>
  <w:num w:numId="5" w16cid:durableId="1517578097">
    <w:abstractNumId w:val="0"/>
  </w:num>
  <w:num w:numId="6" w16cid:durableId="1740444438">
    <w:abstractNumId w:val="4"/>
  </w:num>
  <w:num w:numId="7" w16cid:durableId="531849452">
    <w:abstractNumId w:val="6"/>
  </w:num>
  <w:num w:numId="8" w16cid:durableId="10413196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A0D"/>
    <w:rsid w:val="00115A0D"/>
    <w:rsid w:val="001953BE"/>
    <w:rsid w:val="00632250"/>
    <w:rsid w:val="00656FEA"/>
    <w:rsid w:val="006C5787"/>
    <w:rsid w:val="007B110C"/>
    <w:rsid w:val="00A83EBA"/>
    <w:rsid w:val="00C748FF"/>
    <w:rsid w:val="00F1429C"/>
    <w:rsid w:val="00F75E54"/>
    <w:rsid w:val="00FF7D60"/>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DB07B"/>
  <w15:docId w15:val="{6369459B-0159-4C0E-839E-EF308034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E4552"/>
    <w:pPr>
      <w:jc w:val="both"/>
    </w:pPr>
    <w:rPr>
      <w:rFonts w:cs="Times New Roman"/>
      <w:szCs w:val="20"/>
      <w:lang w:eastAsia="it-IT" w:bidi="he-IL"/>
    </w:rPr>
  </w:style>
  <w:style w:type="paragraph" w:styleId="Titolo1">
    <w:name w:val="heading 1"/>
    <w:basedOn w:val="Normale"/>
    <w:next w:val="Normale"/>
    <w:link w:val="Titolo1Carattere"/>
    <w:autoRedefine/>
    <w:qFormat/>
    <w:rsid w:val="004214E6"/>
    <w:pPr>
      <w:keepNext/>
      <w:spacing w:line="360" w:lineRule="auto"/>
      <w:ind w:left="360" w:hanging="360"/>
      <w:jc w:val="left"/>
      <w:outlineLvl w:val="0"/>
    </w:pPr>
    <w:rPr>
      <w:rFonts w:eastAsia="Times New Roman"/>
      <w:b/>
    </w:rPr>
  </w:style>
  <w:style w:type="paragraph" w:styleId="Titolo2">
    <w:name w:val="heading 2"/>
    <w:basedOn w:val="Normale"/>
    <w:next w:val="Normale"/>
    <w:link w:val="Titolo2Carattere"/>
    <w:uiPriority w:val="9"/>
    <w:unhideWhenUsed/>
    <w:qFormat/>
    <w:rsid w:val="004214E6"/>
    <w:pPr>
      <w:keepNext/>
      <w:keepLines/>
      <w:spacing w:before="200"/>
      <w:outlineLvl w:val="1"/>
    </w:pPr>
    <w:rPr>
      <w:rFonts w:eastAsiaTheme="majorEastAsia" w:cstheme="majorBidi"/>
      <w:b/>
      <w:bCs/>
      <w:sz w:val="24"/>
      <w:szCs w:val="26"/>
    </w:rPr>
  </w:style>
  <w:style w:type="paragraph" w:styleId="Titolo3">
    <w:name w:val="heading 3"/>
    <w:basedOn w:val="Normale"/>
    <w:next w:val="Normale"/>
    <w:link w:val="Titolo3Carattere"/>
    <w:uiPriority w:val="9"/>
    <w:semiHidden/>
    <w:unhideWhenUsed/>
    <w:qFormat/>
    <w:rsid w:val="004214E6"/>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4214E6"/>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4214E6"/>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4214E6"/>
    <w:rPr>
      <w:rFonts w:eastAsia="Times New Roman" w:cs="Times New Roman"/>
      <w:b/>
      <w:szCs w:val="20"/>
      <w:lang w:eastAsia="it-IT" w:bidi="he-IL"/>
    </w:rPr>
  </w:style>
  <w:style w:type="character" w:customStyle="1" w:styleId="Titolo2Carattere">
    <w:name w:val="Titolo 2 Carattere"/>
    <w:basedOn w:val="Carpredefinitoparagrafo"/>
    <w:link w:val="Titolo2"/>
    <w:uiPriority w:val="9"/>
    <w:qFormat/>
    <w:rsid w:val="004214E6"/>
    <w:rPr>
      <w:rFonts w:eastAsiaTheme="majorEastAsia" w:cstheme="majorBidi"/>
      <w:b/>
      <w:bCs/>
      <w:sz w:val="24"/>
      <w:szCs w:val="26"/>
      <w:lang w:eastAsia="it-IT" w:bidi="he-IL"/>
    </w:rPr>
  </w:style>
  <w:style w:type="character" w:customStyle="1" w:styleId="Titolo3Carattere">
    <w:name w:val="Titolo 3 Carattere"/>
    <w:basedOn w:val="Carpredefinitoparagrafo"/>
    <w:link w:val="Titolo3"/>
    <w:uiPriority w:val="9"/>
    <w:semiHidden/>
    <w:qFormat/>
    <w:rsid w:val="004214E6"/>
    <w:rPr>
      <w:rFonts w:asciiTheme="majorHAnsi" w:eastAsiaTheme="majorEastAsia" w:hAnsiTheme="majorHAnsi" w:cstheme="majorBidi"/>
      <w:b/>
      <w:bCs/>
      <w:color w:val="4F81BD" w:themeColor="accent1"/>
      <w:szCs w:val="20"/>
      <w:lang w:eastAsia="it-IT" w:bidi="he-IL"/>
    </w:rPr>
  </w:style>
  <w:style w:type="character" w:customStyle="1" w:styleId="Titolo4Carattere">
    <w:name w:val="Titolo 4 Carattere"/>
    <w:basedOn w:val="Carpredefinitoparagrafo"/>
    <w:link w:val="Titolo4"/>
    <w:uiPriority w:val="9"/>
    <w:semiHidden/>
    <w:qFormat/>
    <w:rsid w:val="004214E6"/>
    <w:rPr>
      <w:rFonts w:asciiTheme="majorHAnsi" w:eastAsiaTheme="majorEastAsia" w:hAnsiTheme="majorHAnsi" w:cstheme="majorBidi"/>
      <w:b/>
      <w:bCs/>
      <w:i/>
      <w:iCs/>
      <w:color w:val="4F81BD" w:themeColor="accent1"/>
      <w:szCs w:val="20"/>
      <w:lang w:eastAsia="it-IT" w:bidi="he-IL"/>
    </w:rPr>
  </w:style>
  <w:style w:type="character" w:customStyle="1" w:styleId="Titolo5Carattere">
    <w:name w:val="Titolo 5 Carattere"/>
    <w:basedOn w:val="Carpredefinitoparagrafo"/>
    <w:link w:val="Titolo5"/>
    <w:uiPriority w:val="9"/>
    <w:semiHidden/>
    <w:qFormat/>
    <w:rsid w:val="004214E6"/>
    <w:rPr>
      <w:rFonts w:asciiTheme="majorHAnsi" w:eastAsiaTheme="majorEastAsia" w:hAnsiTheme="majorHAnsi" w:cstheme="majorBidi"/>
      <w:color w:val="243F60" w:themeColor="accent1" w:themeShade="7F"/>
      <w:szCs w:val="20"/>
      <w:lang w:eastAsia="it-IT" w:bidi="he-IL"/>
    </w:rPr>
  </w:style>
  <w:style w:type="character" w:customStyle="1" w:styleId="NessunaspaziaturaCarattere">
    <w:name w:val="Nessuna spaziatura Carattere"/>
    <w:basedOn w:val="Carpredefinitoparagrafo"/>
    <w:link w:val="Nessunaspaziatura"/>
    <w:uiPriority w:val="1"/>
    <w:qFormat/>
    <w:locked/>
    <w:rsid w:val="004214E6"/>
    <w:rPr>
      <w:rFonts w:eastAsia="Times New Roman" w:cs="Times New Roman"/>
      <w:sz w:val="24"/>
      <w:szCs w:val="20"/>
      <w:lang w:eastAsia="it-IT"/>
    </w:rPr>
  </w:style>
  <w:style w:type="character" w:styleId="Collegamentoipertestuale">
    <w:name w:val="Hyperlink"/>
    <w:uiPriority w:val="99"/>
    <w:unhideWhenUsed/>
    <w:rsid w:val="005E4552"/>
    <w:rPr>
      <w:color w:val="0000FF"/>
      <w:u w:val="single"/>
    </w:rPr>
  </w:style>
  <w:style w:type="character" w:customStyle="1" w:styleId="TestofumettoCarattere">
    <w:name w:val="Testo fumetto Carattere"/>
    <w:basedOn w:val="Carpredefinitoparagrafo"/>
    <w:link w:val="Testofumetto"/>
    <w:uiPriority w:val="99"/>
    <w:semiHidden/>
    <w:qFormat/>
    <w:rsid w:val="00F005C6"/>
    <w:rPr>
      <w:rFonts w:ascii="Tahoma" w:eastAsia="Calibri" w:hAnsi="Tahoma" w:cs="Tahoma"/>
      <w:sz w:val="16"/>
      <w:szCs w:val="16"/>
      <w:lang w:eastAsia="it-IT" w:bidi="he-IL"/>
    </w:rPr>
  </w:style>
  <w:style w:type="character" w:customStyle="1" w:styleId="IntestazioneCarattere">
    <w:name w:val="Intestazione Carattere"/>
    <w:basedOn w:val="Carpredefinitoparagrafo"/>
    <w:link w:val="Intestazione"/>
    <w:qFormat/>
    <w:rsid w:val="0074290C"/>
    <w:rPr>
      <w:rFonts w:ascii="Calibri" w:eastAsia="Calibri" w:hAnsi="Calibri" w:cs="Times New Roman"/>
      <w:sz w:val="20"/>
      <w:szCs w:val="20"/>
      <w:lang w:val="x-none" w:eastAsia="it-IT" w:bidi="he-IL"/>
    </w:rPr>
  </w:style>
  <w:style w:type="character" w:styleId="Rimandocommento">
    <w:name w:val="annotation reference"/>
    <w:basedOn w:val="Carpredefinitoparagrafo"/>
    <w:uiPriority w:val="99"/>
    <w:unhideWhenUsed/>
    <w:qFormat/>
    <w:rsid w:val="00110627"/>
    <w:rPr>
      <w:sz w:val="16"/>
      <w:szCs w:val="16"/>
    </w:rPr>
  </w:style>
  <w:style w:type="character" w:customStyle="1" w:styleId="TestocommentoCarattere">
    <w:name w:val="Testo commento Carattere"/>
    <w:basedOn w:val="Carpredefinitoparagrafo"/>
    <w:link w:val="Testocommento"/>
    <w:uiPriority w:val="99"/>
    <w:qFormat/>
    <w:rsid w:val="00110627"/>
    <w:rPr>
      <w:rFonts w:ascii="Calibri" w:eastAsia="Calibri" w:hAnsi="Calibri" w:cs="Times New Roman"/>
      <w:sz w:val="20"/>
      <w:szCs w:val="20"/>
      <w:lang w:eastAsia="it-IT" w:bidi="he-IL"/>
    </w:rPr>
  </w:style>
  <w:style w:type="character" w:customStyle="1" w:styleId="SoggettocommentoCarattere">
    <w:name w:val="Soggetto commento Carattere"/>
    <w:basedOn w:val="TestocommentoCarattere"/>
    <w:link w:val="Soggettocommento"/>
    <w:uiPriority w:val="99"/>
    <w:semiHidden/>
    <w:qFormat/>
    <w:rsid w:val="00110627"/>
    <w:rPr>
      <w:rFonts w:ascii="Calibri" w:eastAsia="Calibri" w:hAnsi="Calibri" w:cs="Times New Roman"/>
      <w:b/>
      <w:bCs/>
      <w:sz w:val="20"/>
      <w:szCs w:val="20"/>
      <w:lang w:eastAsia="it-IT" w:bidi="he-IL"/>
    </w:rPr>
  </w:style>
  <w:style w:type="character" w:styleId="Collegamentovisitato">
    <w:name w:val="FollowedHyperlink"/>
    <w:basedOn w:val="Carpredefinitoparagrafo"/>
    <w:uiPriority w:val="99"/>
    <w:semiHidden/>
    <w:unhideWhenUsed/>
    <w:rsid w:val="005E29E3"/>
    <w:rPr>
      <w:color w:val="800080" w:themeColor="followedHyperlink"/>
      <w:u w:val="single"/>
    </w:rPr>
  </w:style>
  <w:style w:type="character" w:customStyle="1" w:styleId="txtred1">
    <w:name w:val="txtred1"/>
    <w:qFormat/>
    <w:rsid w:val="0078530F"/>
    <w:rPr>
      <w:i w:val="0"/>
      <w:iCs w:val="0"/>
      <w:color w:val="000000"/>
    </w:rPr>
  </w:style>
  <w:style w:type="character" w:customStyle="1" w:styleId="PidipaginaCarattere">
    <w:name w:val="Piè di pagina Carattere"/>
    <w:basedOn w:val="Carpredefinitoparagrafo"/>
    <w:link w:val="Pidipagina"/>
    <w:uiPriority w:val="99"/>
    <w:qFormat/>
    <w:rsid w:val="00CA7714"/>
    <w:rPr>
      <w:rFonts w:ascii="Calibri" w:eastAsia="Calibri" w:hAnsi="Calibri" w:cs="Times New Roman"/>
      <w:szCs w:val="20"/>
      <w:lang w:eastAsia="it-IT" w:bidi="he-IL"/>
    </w:rPr>
  </w:style>
  <w:style w:type="character" w:customStyle="1" w:styleId="TestonotaapidipaginaCarattere">
    <w:name w:val="Testo nota a piè di pagina Carattere"/>
    <w:basedOn w:val="Carpredefinitoparagrafo"/>
    <w:link w:val="Testonotaapidipagina"/>
    <w:uiPriority w:val="99"/>
    <w:semiHidden/>
    <w:qFormat/>
    <w:rsid w:val="00F84AFF"/>
    <w:rPr>
      <w:rFonts w:ascii="Calibri" w:eastAsia="Calibri" w:hAnsi="Calibri" w:cs="Times New Roman"/>
      <w:sz w:val="20"/>
      <w:szCs w:val="20"/>
      <w:lang w:eastAsia="it-IT" w:bidi="he-IL"/>
    </w:rPr>
  </w:style>
  <w:style w:type="character" w:customStyle="1" w:styleId="FootnoteCharacters">
    <w:name w:val="Footnote Characters"/>
    <w:uiPriority w:val="99"/>
    <w:semiHidden/>
    <w:unhideWhenUsed/>
    <w:qFormat/>
    <w:rsid w:val="00F84AFF"/>
    <w:rPr>
      <w:vertAlign w:val="superscript"/>
    </w:rPr>
  </w:style>
  <w:style w:type="character" w:customStyle="1" w:styleId="Caratterinotaapidipagina">
    <w:name w:val="Caratteri nota a piè di pagina"/>
    <w:qFormat/>
    <w:rPr>
      <w:vertAlign w:val="superscript"/>
    </w:rPr>
  </w:style>
  <w:style w:type="character" w:styleId="Rimandonotaapidipagina">
    <w:name w:val="footnote reference"/>
    <w:rPr>
      <w:vertAlign w:val="superscript"/>
    </w:rPr>
  </w:style>
  <w:style w:type="character" w:customStyle="1" w:styleId="CorpotestoCarattere">
    <w:name w:val="Corpo testo Carattere"/>
    <w:basedOn w:val="Carpredefinitoparagrafo"/>
    <w:link w:val="Corpotesto"/>
    <w:uiPriority w:val="1"/>
    <w:qFormat/>
    <w:rsid w:val="00E5242E"/>
    <w:rPr>
      <w:rFonts w:ascii="Arial" w:eastAsia="Arial" w:hAnsi="Arial" w:cs="Arial"/>
      <w:sz w:val="20"/>
      <w:szCs w:val="20"/>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link w:val="CorpotestoCarattere"/>
    <w:uiPriority w:val="1"/>
    <w:qFormat/>
    <w:rsid w:val="00E5242E"/>
    <w:pPr>
      <w:widowControl w:val="0"/>
      <w:jc w:val="left"/>
    </w:pPr>
    <w:rPr>
      <w:rFonts w:ascii="Arial" w:eastAsia="Arial" w:hAnsi="Arial" w:cs="Arial"/>
      <w:sz w:val="20"/>
      <w:lang w:eastAsia="en-US" w:bidi="ar-SA"/>
    </w:rPr>
  </w:style>
  <w:style w:type="paragraph" w:styleId="Elenco">
    <w:name w:val="List"/>
    <w:basedOn w:val="Corpotesto"/>
    <w:rPr>
      <w:rFonts w:ascii="Calibri" w:hAnsi="Calibri" w:cs="Lohit Devanagari"/>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ex">
    <w:name w:val="Index"/>
    <w:basedOn w:val="Normale"/>
    <w:qFormat/>
    <w:pPr>
      <w:suppressLineNumbers/>
    </w:pPr>
    <w:rPr>
      <w:rFonts w:cs="Lohit Devanagari"/>
    </w:rPr>
  </w:style>
  <w:style w:type="paragraph" w:customStyle="1" w:styleId="Titolo10">
    <w:name w:val="Titolo1"/>
    <w:basedOn w:val="Normale"/>
    <w:next w:val="Corpotesto"/>
    <w:qFormat/>
    <w:pPr>
      <w:keepNext/>
      <w:spacing w:before="240" w:after="120"/>
    </w:pPr>
    <w:rPr>
      <w:rFonts w:ascii="Liberation Sans" w:eastAsia="Noto Sans CJK SC" w:hAnsi="Liberation Sans" w:cs="Lohit Devanagari"/>
      <w:sz w:val="28"/>
      <w:szCs w:val="28"/>
    </w:rPr>
  </w:style>
  <w:style w:type="paragraph" w:customStyle="1" w:styleId="Indice">
    <w:name w:val="Indice"/>
    <w:basedOn w:val="Normale"/>
    <w:qFormat/>
    <w:pPr>
      <w:suppressLineNumbers/>
    </w:pPr>
    <w:rPr>
      <w:rFonts w:ascii="Calibri" w:hAnsi="Calibri" w:cs="Lohit Devanagari"/>
    </w:rPr>
  </w:style>
  <w:style w:type="paragraph" w:customStyle="1" w:styleId="caption1">
    <w:name w:val="caption1"/>
    <w:basedOn w:val="Normale"/>
    <w:qFormat/>
    <w:pPr>
      <w:suppressLineNumbers/>
      <w:spacing w:before="120" w:after="120"/>
    </w:pPr>
    <w:rPr>
      <w:rFonts w:ascii="Calibri" w:hAnsi="Calibri" w:cs="Lohit Devanagari"/>
      <w:i/>
      <w:iCs/>
      <w:sz w:val="24"/>
      <w:szCs w:val="24"/>
    </w:rPr>
  </w:style>
  <w:style w:type="paragraph" w:styleId="Nessunaspaziatura">
    <w:name w:val="No Spacing"/>
    <w:basedOn w:val="Normale"/>
    <w:link w:val="NessunaspaziaturaCarattere"/>
    <w:uiPriority w:val="1"/>
    <w:qFormat/>
    <w:rsid w:val="004214E6"/>
    <w:rPr>
      <w:rFonts w:eastAsia="Times New Roman"/>
      <w:sz w:val="24"/>
      <w:lang w:bidi="ar-SA"/>
    </w:rPr>
  </w:style>
  <w:style w:type="paragraph" w:styleId="Paragrafoelenco">
    <w:name w:val="List Paragraph"/>
    <w:basedOn w:val="Normale"/>
    <w:uiPriority w:val="34"/>
    <w:qFormat/>
    <w:rsid w:val="004214E6"/>
    <w:pPr>
      <w:ind w:left="720"/>
      <w:contextualSpacing/>
    </w:pPr>
    <w:rPr>
      <w:rFonts w:eastAsia="Times New Roman"/>
    </w:rPr>
  </w:style>
  <w:style w:type="paragraph" w:styleId="Testofumetto">
    <w:name w:val="Balloon Text"/>
    <w:basedOn w:val="Normale"/>
    <w:link w:val="TestofumettoCarattere"/>
    <w:uiPriority w:val="99"/>
    <w:semiHidden/>
    <w:unhideWhenUsed/>
    <w:qFormat/>
    <w:rsid w:val="00F005C6"/>
    <w:rPr>
      <w:rFonts w:ascii="Tahoma" w:hAnsi="Tahoma" w:cs="Tahoma"/>
      <w:sz w:val="16"/>
      <w:szCs w:val="16"/>
    </w:rPr>
  </w:style>
  <w:style w:type="paragraph" w:customStyle="1" w:styleId="Intestazioneepidipagina">
    <w:name w:val="Intestazione e piè di pagina"/>
    <w:basedOn w:val="Normale"/>
    <w:qFormat/>
  </w:style>
  <w:style w:type="paragraph" w:customStyle="1" w:styleId="HeaderandFooter">
    <w:name w:val="Header and Footer"/>
    <w:basedOn w:val="Normale"/>
    <w:qFormat/>
  </w:style>
  <w:style w:type="paragraph" w:styleId="Intestazione">
    <w:name w:val="header"/>
    <w:basedOn w:val="Normale"/>
    <w:link w:val="IntestazioneCarattere"/>
    <w:unhideWhenUsed/>
    <w:rsid w:val="0074290C"/>
    <w:pPr>
      <w:tabs>
        <w:tab w:val="center" w:pos="4819"/>
        <w:tab w:val="right" w:pos="9638"/>
      </w:tabs>
    </w:pPr>
    <w:rPr>
      <w:sz w:val="20"/>
      <w:lang w:val="x-none"/>
    </w:rPr>
  </w:style>
  <w:style w:type="paragraph" w:styleId="Testocommento">
    <w:name w:val="annotation text"/>
    <w:basedOn w:val="Normale"/>
    <w:link w:val="TestocommentoCarattere"/>
    <w:uiPriority w:val="99"/>
    <w:unhideWhenUsed/>
    <w:qFormat/>
    <w:rsid w:val="00110627"/>
    <w:rPr>
      <w:sz w:val="20"/>
    </w:rPr>
  </w:style>
  <w:style w:type="paragraph" w:styleId="Soggettocommento">
    <w:name w:val="annotation subject"/>
    <w:basedOn w:val="Testocommento"/>
    <w:next w:val="Testocommento"/>
    <w:link w:val="SoggettocommentoCarattere"/>
    <w:uiPriority w:val="99"/>
    <w:semiHidden/>
    <w:unhideWhenUsed/>
    <w:qFormat/>
    <w:rsid w:val="00110627"/>
    <w:rPr>
      <w:b/>
      <w:bCs/>
    </w:rPr>
  </w:style>
  <w:style w:type="paragraph" w:styleId="Pidipagina">
    <w:name w:val="footer"/>
    <w:basedOn w:val="Normale"/>
    <w:link w:val="PidipaginaCarattere"/>
    <w:uiPriority w:val="99"/>
    <w:unhideWhenUsed/>
    <w:rsid w:val="00CA7714"/>
    <w:pPr>
      <w:tabs>
        <w:tab w:val="center" w:pos="4819"/>
        <w:tab w:val="right" w:pos="9638"/>
      </w:tabs>
    </w:pPr>
  </w:style>
  <w:style w:type="paragraph" w:styleId="Testonotaapidipagina">
    <w:name w:val="footnote text"/>
    <w:basedOn w:val="Normale"/>
    <w:link w:val="TestonotaapidipaginaCarattere"/>
    <w:uiPriority w:val="99"/>
    <w:semiHidden/>
    <w:unhideWhenUsed/>
    <w:rsid w:val="00F84AFF"/>
    <w:rPr>
      <w:sz w:val="20"/>
    </w:rPr>
  </w:style>
  <w:style w:type="paragraph" w:customStyle="1" w:styleId="Default">
    <w:name w:val="Default"/>
    <w:rsid w:val="00A83EBA"/>
    <w:pPr>
      <w:suppressAutoHyphens w:val="0"/>
      <w:autoSpaceDE w:val="0"/>
      <w:autoSpaceDN w:val="0"/>
      <w:adjustRightInd w:val="0"/>
    </w:pPr>
    <w:rPr>
      <w:rFonts w:ascii="Verdana" w:eastAsia="Calibri" w:hAnsi="Verdana" w:cs="Verdana"/>
      <w:color w:val="000000"/>
      <w:sz w:val="24"/>
      <w:szCs w:val="24"/>
    </w:rPr>
  </w:style>
  <w:style w:type="paragraph" w:customStyle="1" w:styleId="Oggetto">
    <w:name w:val="Oggetto"/>
    <w:basedOn w:val="Normale"/>
    <w:next w:val="Normale"/>
    <w:uiPriority w:val="99"/>
    <w:rsid w:val="00A83EBA"/>
    <w:pPr>
      <w:suppressAutoHyphens w:val="0"/>
      <w:spacing w:before="480" w:after="480" w:line="320" w:lineRule="exact"/>
      <w:ind w:left="1134" w:hanging="1134"/>
      <w:jc w:val="left"/>
    </w:pPr>
    <w:rPr>
      <w:rFonts w:ascii="Futura Std Book" w:eastAsia="Times New Roman" w:hAnsi="Futura Std Book" w:cs="Arial"/>
      <w:b/>
      <w:bCs/>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regione.sardegna.it/j/v/1270?s=48682&amp;v=2&amp;c=3311&amp;t=1&amp;anno="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pd@regione.sardegna.it" TargetMode="External"/><Relationship Id="rId7" Type="http://schemas.openxmlformats.org/officeDocument/2006/relationships/endnotes" Target="endnotes.xml"/><Relationship Id="rId12" Type="http://schemas.openxmlformats.org/officeDocument/2006/relationships/hyperlink" Target="http://www.regione.sardegna.it/j/v/1270?s=48682&amp;v=2&amp;c=3311&amp;t=1&amp;anno=" TargetMode="External"/><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idenza@pec.regione.sardegna.i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regione.sardegna.it/j/v/1270?s=48682&amp;v=2&amp;c=3311&amp;t=1&amp;anno=" TargetMode="External"/><Relationship Id="rId14" Type="http://schemas.openxmlformats.org/officeDocument/2006/relationships/image" Target="media/image3.png"/><Relationship Id="rId22" Type="http://schemas.openxmlformats.org/officeDocument/2006/relationships/hyperlink" Target="mailto:rpd@pec.regione.sardegna.it"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D8C8B-D410-4288-87C6-819C5E36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2041</Words>
  <Characters>11638</Characters>
  <Application>Microsoft Office Word</Application>
  <DocSecurity>0</DocSecurity>
  <Lines>96</Lines>
  <Paragraphs>27</Paragraphs>
  <ScaleCrop>false</ScaleCrop>
  <Company>Rödl &amp; Partner</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EM. Ehlardo</dc:creator>
  <dc:description/>
  <cp:lastModifiedBy>Damiana Palmira Pedoni</cp:lastModifiedBy>
  <cp:revision>4</cp:revision>
  <cp:lastPrinted>2016-02-08T14:42:00Z</cp:lastPrinted>
  <dcterms:created xsi:type="dcterms:W3CDTF">2025-07-30T14:43:00Z</dcterms:created>
  <dcterms:modified xsi:type="dcterms:W3CDTF">2025-08-04T09:08:00Z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